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37D4" w14:textId="1332569B" w:rsidR="002B64B5" w:rsidRDefault="000D166B" w:rsidP="007F57EE">
      <w:pPr>
        <w:ind w:firstLineChars="100" w:firstLine="210"/>
      </w:pPr>
      <w:r>
        <w:rPr>
          <w:rFonts w:hint="eastAsia"/>
        </w:rPr>
        <w:t>セッション</w:t>
      </w:r>
      <w:r w:rsidR="002B64B5">
        <w:rPr>
          <w:rFonts w:hint="eastAsia"/>
        </w:rPr>
        <w:t>H</w:t>
      </w:r>
      <w:r>
        <w:rPr>
          <w:rFonts w:hint="eastAsia"/>
        </w:rPr>
        <w:t>「福祉国家の思想史：橋本努『自由原理』を読む」</w:t>
      </w:r>
      <w:r w:rsidR="002B64B5">
        <w:rPr>
          <w:rFonts w:hint="eastAsia"/>
        </w:rPr>
        <w:t>事後報告</w:t>
      </w:r>
    </w:p>
    <w:p w14:paraId="3074765D" w14:textId="77777777" w:rsidR="002B64B5" w:rsidRDefault="002B64B5" w:rsidP="007F57EE">
      <w:pPr>
        <w:ind w:firstLineChars="100" w:firstLine="210"/>
      </w:pPr>
    </w:p>
    <w:p w14:paraId="4F7A88ED" w14:textId="1E6D1E92" w:rsidR="004355B8" w:rsidRDefault="004355B8" w:rsidP="004355B8">
      <w:pPr>
        <w:ind w:firstLineChars="100" w:firstLine="210"/>
      </w:pPr>
      <w:r>
        <w:rPr>
          <w:rFonts w:hint="eastAsia"/>
        </w:rPr>
        <w:t>世話人：斉藤尚（北海道大学）</w:t>
      </w:r>
    </w:p>
    <w:p w14:paraId="19BB04D8" w14:textId="15E6DED3" w:rsidR="004355B8" w:rsidRDefault="004355B8" w:rsidP="004355B8">
      <w:pPr>
        <w:ind w:firstLineChars="100" w:firstLine="210"/>
      </w:pPr>
      <w:r>
        <w:rPr>
          <w:rFonts w:hint="eastAsia"/>
        </w:rPr>
        <w:t>報告者：田中拓道（一橋大学）</w:t>
      </w:r>
    </w:p>
    <w:p w14:paraId="6937BFBD" w14:textId="77777777" w:rsidR="004355B8" w:rsidRDefault="004355B8" w:rsidP="004355B8">
      <w:pPr>
        <w:ind w:firstLineChars="500" w:firstLine="1050"/>
      </w:pPr>
      <w:r>
        <w:rPr>
          <w:rFonts w:hint="eastAsia"/>
        </w:rPr>
        <w:t>田中将人（早稲田大学）</w:t>
      </w:r>
    </w:p>
    <w:p w14:paraId="2AE3C0B1" w14:textId="0906E97B" w:rsidR="004355B8" w:rsidRDefault="004355B8" w:rsidP="004355B8">
      <w:pPr>
        <w:ind w:firstLineChars="500" w:firstLine="1050"/>
      </w:pPr>
      <w:r>
        <w:rPr>
          <w:rFonts w:hint="eastAsia"/>
        </w:rPr>
        <w:t>寺尾範野（早稲田大学）</w:t>
      </w:r>
    </w:p>
    <w:p w14:paraId="7E5E55A1" w14:textId="629C31F7" w:rsidR="002B64B5" w:rsidRDefault="004355B8" w:rsidP="004355B8">
      <w:pPr>
        <w:ind w:firstLineChars="100" w:firstLine="210"/>
      </w:pPr>
      <w:r>
        <w:rPr>
          <w:rFonts w:hint="eastAsia"/>
        </w:rPr>
        <w:t>討論者：橋本努（北海道大学）</w:t>
      </w:r>
    </w:p>
    <w:p w14:paraId="4258337F" w14:textId="77777777" w:rsidR="002B64B5" w:rsidRDefault="002B64B5" w:rsidP="007F57EE">
      <w:pPr>
        <w:ind w:firstLineChars="100" w:firstLine="210"/>
      </w:pPr>
    </w:p>
    <w:p w14:paraId="25849A96" w14:textId="54761D72" w:rsidR="000D166B" w:rsidRDefault="004355B8" w:rsidP="004355B8">
      <w:pPr>
        <w:ind w:firstLineChars="100" w:firstLine="210"/>
      </w:pPr>
      <w:r>
        <w:rPr>
          <w:rFonts w:hint="eastAsia"/>
        </w:rPr>
        <w:t>本セッションは</w:t>
      </w:r>
      <w:r w:rsidR="000D166B">
        <w:rPr>
          <w:rFonts w:hint="eastAsia"/>
        </w:rPr>
        <w:t>、橋本</w:t>
      </w:r>
      <w:r w:rsidR="00B766E8">
        <w:rPr>
          <w:rFonts w:hint="eastAsia"/>
        </w:rPr>
        <w:t>会員</w:t>
      </w:r>
      <w:r w:rsidR="000D166B">
        <w:rPr>
          <w:rFonts w:hint="eastAsia"/>
        </w:rPr>
        <w:t>の近著</w:t>
      </w:r>
      <w:r>
        <w:rPr>
          <w:rFonts w:hint="eastAsia"/>
        </w:rPr>
        <w:t>『自由原理：来るべき福祉国家の理念』（以下、本書と記す）</w:t>
      </w:r>
      <w:r w:rsidR="000D166B">
        <w:rPr>
          <w:rFonts w:hint="eastAsia"/>
        </w:rPr>
        <w:t>を参考にしつつ、福祉国家を基礎づける理念とは何かを問題とした。参加者は報告者を含めて2</w:t>
      </w:r>
      <w:r w:rsidR="000D166B">
        <w:t>2</w:t>
      </w:r>
      <w:r w:rsidR="000D166B">
        <w:rPr>
          <w:rFonts w:hint="eastAsia"/>
        </w:rPr>
        <w:t>名であった。</w:t>
      </w:r>
    </w:p>
    <w:p w14:paraId="68AB85E3" w14:textId="77777777" w:rsidR="006F3CBE" w:rsidRDefault="00CA1BF8" w:rsidP="006F3CBE">
      <w:pPr>
        <w:ind w:firstLineChars="100" w:firstLine="210"/>
      </w:pPr>
      <w:r>
        <w:rPr>
          <w:rFonts w:hint="eastAsia"/>
        </w:rPr>
        <w:t>まず報告者三名の報告がなされた。</w:t>
      </w:r>
    </w:p>
    <w:p w14:paraId="34EC2B27" w14:textId="52B6D80E" w:rsidR="004B58AD" w:rsidRPr="00B00C51" w:rsidRDefault="004B58AD" w:rsidP="006F3CBE">
      <w:pPr>
        <w:ind w:firstLineChars="100" w:firstLine="210"/>
      </w:pPr>
      <w:r w:rsidRPr="00B00C51">
        <w:rPr>
          <w:rFonts w:hint="eastAsia"/>
        </w:rPr>
        <w:t>寺尾</w:t>
      </w:r>
      <w:r w:rsidR="00B766E8" w:rsidRPr="00B00C51">
        <w:rPr>
          <w:rFonts w:hint="eastAsia"/>
        </w:rPr>
        <w:t>範野</w:t>
      </w:r>
      <w:r w:rsidRPr="00B00C51">
        <w:rPr>
          <w:rFonts w:hint="eastAsia"/>
        </w:rPr>
        <w:t>会員は</w:t>
      </w:r>
      <w:r w:rsidR="004355B8" w:rsidRPr="00B00C51">
        <w:rPr>
          <w:rFonts w:hint="eastAsia"/>
        </w:rPr>
        <w:t>本書の要約をしつつ、主に</w:t>
      </w:r>
      <w:r w:rsidRPr="00B00C51">
        <w:rPr>
          <w:rFonts w:hint="eastAsia"/>
        </w:rPr>
        <w:t>以下の</w:t>
      </w:r>
      <w:r w:rsidR="007F57EE" w:rsidRPr="00B00C51">
        <w:rPr>
          <w:rFonts w:hint="eastAsia"/>
        </w:rPr>
        <w:t>四</w:t>
      </w:r>
      <w:r w:rsidRPr="00B00C51">
        <w:rPr>
          <w:rFonts w:hint="eastAsia"/>
        </w:rPr>
        <w:t>点</w:t>
      </w:r>
      <w:r w:rsidR="004355B8" w:rsidRPr="00B00C51">
        <w:rPr>
          <w:rFonts w:hint="eastAsia"/>
        </w:rPr>
        <w:t>について</w:t>
      </w:r>
      <w:r w:rsidRPr="00B00C51">
        <w:rPr>
          <w:rFonts w:hint="eastAsia"/>
        </w:rPr>
        <w:t>質問</w:t>
      </w:r>
      <w:r w:rsidR="004355B8" w:rsidRPr="00B00C51">
        <w:rPr>
          <w:rFonts w:hint="eastAsia"/>
        </w:rPr>
        <w:t>をし</w:t>
      </w:r>
      <w:r w:rsidRPr="00B00C51">
        <w:rPr>
          <w:rFonts w:hint="eastAsia"/>
        </w:rPr>
        <w:t>た。第一に、本書第一章の内容に関して、橋本</w:t>
      </w:r>
      <w:r w:rsidR="00B766E8" w:rsidRPr="00B00C51">
        <w:rPr>
          <w:rFonts w:hint="eastAsia"/>
        </w:rPr>
        <w:t>会員</w:t>
      </w:r>
      <w:r w:rsidRPr="00B00C51">
        <w:rPr>
          <w:rFonts w:hint="eastAsia"/>
        </w:rPr>
        <w:t>は本書のリベラリズムの基本理念としてマルクス的な</w:t>
      </w:r>
      <w:r w:rsidR="00854407" w:rsidRPr="00B00C51">
        <w:rPr>
          <w:rFonts w:hint="eastAsia"/>
        </w:rPr>
        <w:t>卓越主義</w:t>
      </w:r>
      <w:r w:rsidRPr="00B00C51">
        <w:rPr>
          <w:rFonts w:hint="eastAsia"/>
        </w:rPr>
        <w:t>を重視する。この問題を障碍者の支援という問題関心に引き付けて考察すると、障碍者の能力開花を発揮する場として、市場以外にどのような場を想定しているのかが不明である。</w:t>
      </w:r>
    </w:p>
    <w:p w14:paraId="1865377F" w14:textId="39D17877" w:rsidR="004B58AD" w:rsidRPr="00B00C51" w:rsidRDefault="004B58AD" w:rsidP="00854407">
      <w:pPr>
        <w:ind w:firstLineChars="100" w:firstLine="210"/>
      </w:pPr>
      <w:r w:rsidRPr="00B00C51">
        <w:rPr>
          <w:rFonts w:hint="eastAsia"/>
        </w:rPr>
        <w:t>第二に、本書第二章の内容に関して、橋本</w:t>
      </w:r>
      <w:r w:rsidR="00B766E8" w:rsidRPr="00B00C51">
        <w:rPr>
          <w:rFonts w:hint="eastAsia"/>
        </w:rPr>
        <w:t>会員</w:t>
      </w:r>
      <w:r w:rsidRPr="00B00C51">
        <w:rPr>
          <w:rFonts w:hint="eastAsia"/>
        </w:rPr>
        <w:t>はセンやヌスバウムのケイパビリティ概念とは異なる「</w:t>
      </w:r>
      <w:r w:rsidR="00B766E8" w:rsidRPr="00B00C51">
        <w:rPr>
          <w:rFonts w:hint="eastAsia"/>
        </w:rPr>
        <w:t>潜勢的ケイパビリティ</w:t>
      </w:r>
      <w:r w:rsidRPr="00B00C51">
        <w:rPr>
          <w:rFonts w:hint="eastAsia"/>
        </w:rPr>
        <w:t>」の概念を提示する。このケイパビリティは、個人の器としての実現可能な集合をあらかじめ規定せず、すべての個人に無限にもつものと規定される。このようなケイパビリティを障碍者が達成できるのかという問題を考えた時、本書では</w:t>
      </w:r>
      <w:r w:rsidR="00854407" w:rsidRPr="00B00C51">
        <w:rPr>
          <w:rFonts w:hint="eastAsia"/>
        </w:rPr>
        <w:t>「障害の社会モデル」と親和的な</w:t>
      </w:r>
      <w:r w:rsidRPr="00B00C51">
        <w:rPr>
          <w:rFonts w:hint="eastAsia"/>
        </w:rPr>
        <w:t>「機能的等価物としてのケイパビリティ」を提示し、それの実現により障碍者は健常者が平等な機能をもつことができるがゆえに、「</w:t>
      </w:r>
      <w:r w:rsidR="00B766E8" w:rsidRPr="00B00C51">
        <w:rPr>
          <w:rFonts w:hint="eastAsia"/>
        </w:rPr>
        <w:t>潜勢的ケイパビリティ</w:t>
      </w:r>
      <w:r w:rsidRPr="00B00C51">
        <w:rPr>
          <w:rFonts w:hint="eastAsia"/>
        </w:rPr>
        <w:t>」の実現の手段として位置づける。だが、</w:t>
      </w:r>
      <w:r w:rsidR="00854407" w:rsidRPr="00B00C51">
        <w:rPr>
          <w:rFonts w:hint="eastAsia"/>
        </w:rPr>
        <w:t>他方で橋本会員は「潜勢的ケイパビリティ」を障碍者個人の身体の内的次元（「障害の医学モデル」）で捉えているようにみえ、そこには理論的な齟齬が残る。</w:t>
      </w:r>
    </w:p>
    <w:p w14:paraId="6C45F2BB" w14:textId="561CFBD8" w:rsidR="004B58AD" w:rsidRPr="00B00C51" w:rsidRDefault="004B58AD" w:rsidP="007F57EE">
      <w:pPr>
        <w:ind w:firstLineChars="100" w:firstLine="210"/>
      </w:pPr>
      <w:r w:rsidRPr="00B00C51">
        <w:rPr>
          <w:rFonts w:hint="eastAsia"/>
        </w:rPr>
        <w:t>第三に、本書第三章・第四章の内容に関して、橋本は「リバタリアン</w:t>
      </w:r>
      <w:r w:rsidR="00B00C51">
        <w:rPr>
          <w:rFonts w:hint="eastAsia"/>
        </w:rPr>
        <w:t>・</w:t>
      </w:r>
      <w:r w:rsidRPr="00B00C51">
        <w:rPr>
          <w:rFonts w:hint="eastAsia"/>
        </w:rPr>
        <w:t>パターナリズム」を提示し、合理性や意思決定の判断を政府に支援ないしは「ナッジ」してもらう可能性を開く。その人間像は限定的な理性をも</w:t>
      </w:r>
      <w:r w:rsidR="00B766E8" w:rsidRPr="00B00C51">
        <w:rPr>
          <w:rFonts w:hint="eastAsia"/>
        </w:rPr>
        <w:t>つ</w:t>
      </w:r>
      <w:r w:rsidRPr="00B00C51">
        <w:rPr>
          <w:rFonts w:hint="eastAsia"/>
        </w:rPr>
        <w:t>と想定されており、障碍者と理性的な健常者という境界を薄める人間像であ</w:t>
      </w:r>
      <w:r w:rsidR="00B766E8" w:rsidRPr="00B00C51">
        <w:rPr>
          <w:rFonts w:hint="eastAsia"/>
        </w:rPr>
        <w:t>り、</w:t>
      </w:r>
      <w:r w:rsidR="007F57EE" w:rsidRPr="00B00C51">
        <w:rPr>
          <w:rFonts w:hint="eastAsia"/>
        </w:rPr>
        <w:t>障碍者支援</w:t>
      </w:r>
      <w:r w:rsidR="00B766E8" w:rsidRPr="00B00C51">
        <w:rPr>
          <w:rFonts w:hint="eastAsia"/>
        </w:rPr>
        <w:t>につながり</w:t>
      </w:r>
      <w:r w:rsidR="007F57EE" w:rsidRPr="00B00C51">
        <w:rPr>
          <w:rFonts w:hint="eastAsia"/>
        </w:rPr>
        <w:t>やすいという利点がある。他方で、障碍者支援を行う専門家の地位が下がるという問題点がある。</w:t>
      </w:r>
    </w:p>
    <w:p w14:paraId="5CCD2586" w14:textId="470F823F" w:rsidR="007F57EE" w:rsidRPr="00B00C51" w:rsidRDefault="007F57EE">
      <w:r w:rsidRPr="00B00C51">
        <w:rPr>
          <w:rFonts w:hint="eastAsia"/>
        </w:rPr>
        <w:t xml:space="preserve">　第四に、本書第五章の内容に関して、橋本は「自生的な善き生」という概念を提示する。この概念は自らの善について知らないこと・回顧された生を送ることなどの四つの条件に基づくが、それらの条件は従来のリベラリズムが想定する人間像ではなく、</w:t>
      </w:r>
      <w:r w:rsidR="00854407" w:rsidRPr="00B00C51">
        <w:rPr>
          <w:rFonts w:hint="eastAsia"/>
        </w:rPr>
        <w:t>共同体主義やケア倫理</w:t>
      </w:r>
      <w:r w:rsidRPr="00B00C51">
        <w:rPr>
          <w:rFonts w:hint="eastAsia"/>
        </w:rPr>
        <w:t>のそれに当てはまると考えられる。</w:t>
      </w:r>
    </w:p>
    <w:p w14:paraId="10CF8E68" w14:textId="3576906F" w:rsidR="007F57EE" w:rsidRPr="00B00C51" w:rsidRDefault="007F57EE">
      <w:r w:rsidRPr="00B00C51">
        <w:rPr>
          <w:rFonts w:hint="eastAsia"/>
        </w:rPr>
        <w:t xml:space="preserve">　結論として、</w:t>
      </w:r>
      <w:r w:rsidR="00256C0F" w:rsidRPr="00B00C51">
        <w:rPr>
          <w:rFonts w:hint="eastAsia"/>
        </w:rPr>
        <w:t>本書は障碍者を包摂する福祉国家理念を提示しうるが、それが「リベラルな</w:t>
      </w:r>
      <w:r w:rsidR="00256C0F" w:rsidRPr="00B00C51">
        <w:rPr>
          <w:rFonts w:hint="eastAsia"/>
        </w:rPr>
        <w:lastRenderedPageBreak/>
        <w:t>福祉国家」とは言えないのではないかという問題が残る。</w:t>
      </w:r>
    </w:p>
    <w:p w14:paraId="4258AE47" w14:textId="7B0AEF28" w:rsidR="00B00C51" w:rsidRPr="00B00C51" w:rsidRDefault="00256C0F" w:rsidP="00B00C51">
      <w:r>
        <w:rPr>
          <w:rFonts w:hint="eastAsia"/>
        </w:rPr>
        <w:t xml:space="preserve">　田中拓道</w:t>
      </w:r>
      <w:r w:rsidR="00B766E8">
        <w:rPr>
          <w:rFonts w:hint="eastAsia"/>
        </w:rPr>
        <w:t>会員</w:t>
      </w:r>
      <w:r>
        <w:rPr>
          <w:rFonts w:hint="eastAsia"/>
        </w:rPr>
        <w:t>からは以下のようなコメントがなされた。</w:t>
      </w:r>
      <w:r w:rsidR="00B00C51" w:rsidRPr="00B00C51">
        <w:rPr>
          <w:rFonts w:hint="eastAsia"/>
        </w:rPr>
        <w:t>第一に、本書のキーコンセプトである「潜勢的可能性としてのケイパビリティ」は、ヌスバウムのケイパビリティ論にある「生成」という概念、センのケイパビリティ論にある自己の器（</w:t>
      </w:r>
      <w:r w:rsidR="00B00C51" w:rsidRPr="00B00C51">
        <w:t>capacity）を越えた試行錯誤という考え方から導かれたとされている。しかし、ヌスバウムやセンの議論はあくまで基礎的なケイパビリティの保障を主張したもので、そこから無限の「潜勢的可能性」</w:t>
      </w:r>
      <w:r w:rsidR="00B00C51" w:rsidRPr="00B00C51">
        <w:rPr>
          <w:rFonts w:hint="eastAsia"/>
        </w:rPr>
        <w:t>という概念</w:t>
      </w:r>
      <w:r w:rsidR="00B00C51" w:rsidRPr="00B00C51">
        <w:t>が導かれるわけではない。「潜勢的可能性」を無限に増殖させることが福祉の優先的な目的となるという本書の主張は</w:t>
      </w:r>
      <w:r w:rsidR="00B00C51" w:rsidRPr="00B00C51">
        <w:rPr>
          <w:rFonts w:hint="eastAsia"/>
        </w:rPr>
        <w:t>、</w:t>
      </w:r>
      <w:r w:rsidR="00B00C51" w:rsidRPr="00B00C51">
        <w:t>何を根拠として</w:t>
      </w:r>
      <w:r w:rsidR="00B00C51" w:rsidRPr="00B00C51">
        <w:rPr>
          <w:rFonts w:hint="eastAsia"/>
        </w:rPr>
        <w:t>導かれ、どのように</w:t>
      </w:r>
      <w:r w:rsidR="00B00C51" w:rsidRPr="00B00C51">
        <w:t>正当化されているの</w:t>
      </w:r>
      <w:r w:rsidR="00B00C51" w:rsidRPr="00B00C51">
        <w:rPr>
          <w:rFonts w:hint="eastAsia"/>
        </w:rPr>
        <w:t>だろう</w:t>
      </w:r>
      <w:r w:rsidR="00B00C51" w:rsidRPr="00B00C51">
        <w:t>か。</w:t>
      </w:r>
    </w:p>
    <w:p w14:paraId="5F22AA6A" w14:textId="6A9064EB" w:rsidR="00B00C51" w:rsidRPr="00B00C51" w:rsidRDefault="00B00C51" w:rsidP="00B00C51">
      <w:r w:rsidRPr="00B00C51">
        <w:rPr>
          <w:rFonts w:hint="eastAsia"/>
        </w:rPr>
        <w:t xml:space="preserve">　第二に、第</w:t>
      </w:r>
      <w:r w:rsidRPr="00B00C51">
        <w:t>5章のウェルビイング論</w:t>
      </w:r>
      <w:r w:rsidRPr="00B00C51">
        <w:rPr>
          <w:rFonts w:hint="eastAsia"/>
        </w:rPr>
        <w:t>を踏まえると</w:t>
      </w:r>
      <w:r w:rsidRPr="00B00C51">
        <w:t>、社会全体で「潜勢的可能性」の総量を拡張することが福祉の目的であるように</w:t>
      </w:r>
      <w:r w:rsidRPr="00B00C51">
        <w:rPr>
          <w:rFonts w:hint="eastAsia"/>
        </w:rPr>
        <w:t>見える</w:t>
      </w:r>
      <w:r w:rsidRPr="00B00C51">
        <w:t>。しかし、社会全体の発展のために個人</w:t>
      </w:r>
      <w:r w:rsidRPr="00B00C51">
        <w:rPr>
          <w:rFonts w:hint="eastAsia"/>
        </w:rPr>
        <w:t>の福利</w:t>
      </w:r>
      <w:r w:rsidRPr="00B00C51">
        <w:t>を位置づけるよりも、ロールズの言うように、個々人を不可侵な尊厳を持つ存在と規定し、</w:t>
      </w:r>
      <w:r w:rsidRPr="00B00C51">
        <w:rPr>
          <w:rFonts w:hint="eastAsia"/>
        </w:rPr>
        <w:t>その</w:t>
      </w:r>
      <w:r w:rsidRPr="00B00C51">
        <w:t>尊厳を保障する手段として社会の発展や経済成長を位置づける方が、福祉の原理として優れているのではないか。</w:t>
      </w:r>
    </w:p>
    <w:p w14:paraId="4FF08F6E" w14:textId="7F152DF1" w:rsidR="00B00C51" w:rsidRPr="00B00C51" w:rsidRDefault="00B00C51" w:rsidP="00B00C51">
      <w:r w:rsidRPr="00B00C51">
        <w:rPr>
          <w:rFonts w:hint="eastAsia"/>
        </w:rPr>
        <w:t xml:space="preserve">　第三に、本書はリバタリアン・パターナリズム論を援用し、官僚がナッジを創造的に活用し、個人を優れた選択主体となるよう導くべきだとしている。ナッジ論の問題点は、ナッジを活用する目的について同意を調達するプロセスが不明確であることにある。本書の場合、ナッジの恣意的な活用を抑止する原理が不在で、個人にはオプトアウト（離脱）の自由もはっきりと認められていないように見える。</w:t>
      </w:r>
    </w:p>
    <w:p w14:paraId="5ABB5084" w14:textId="77777777" w:rsidR="00B00C51" w:rsidRPr="00B00C51" w:rsidRDefault="00B00C51" w:rsidP="00B00C51">
      <w:r w:rsidRPr="00B00C51">
        <w:rPr>
          <w:rFonts w:hint="eastAsia"/>
        </w:rPr>
        <w:t xml:space="preserve">　全体として、本書の主張するような「潜勢的可能性としてのケイパビリティ」の無限の増殖よりも、基礎的なケイパビリティの保障という考えの方が、福祉の原理として優れているのではないか。</w:t>
      </w:r>
    </w:p>
    <w:p w14:paraId="74550040" w14:textId="4147B0FE" w:rsidR="001949B7" w:rsidRDefault="00CD7449">
      <w:r>
        <w:rPr>
          <w:rFonts w:hint="eastAsia"/>
        </w:rPr>
        <w:t xml:space="preserve">　田中将人会員</w:t>
      </w:r>
      <w:r w:rsidR="001949B7">
        <w:rPr>
          <w:rFonts w:hint="eastAsia"/>
        </w:rPr>
        <w:t>から</w:t>
      </w:r>
      <w:r w:rsidR="00AF4BCF">
        <w:rPr>
          <w:rFonts w:hint="eastAsia"/>
        </w:rPr>
        <w:t>は</w:t>
      </w:r>
      <w:r w:rsidR="001949B7">
        <w:rPr>
          <w:rFonts w:hint="eastAsia"/>
        </w:rPr>
        <w:t>以下のコメントがなされた。橋本</w:t>
      </w:r>
      <w:r w:rsidR="00535366">
        <w:rPr>
          <w:rFonts w:hint="eastAsia"/>
        </w:rPr>
        <w:t>会員</w:t>
      </w:r>
      <w:r w:rsidR="001949B7">
        <w:rPr>
          <w:rFonts w:hint="eastAsia"/>
        </w:rPr>
        <w:t>は本書の人間像として「自律していないものたち」を想定し、自律した理性的な人間像を想定するロールズと対比する。他方で田中</w:t>
      </w:r>
      <w:r w:rsidR="00535366">
        <w:rPr>
          <w:rFonts w:hint="eastAsia"/>
        </w:rPr>
        <w:t>会員</w:t>
      </w:r>
      <w:r w:rsidR="001949B7">
        <w:rPr>
          <w:rFonts w:hint="eastAsia"/>
        </w:rPr>
        <w:t>によれば、ロールズはそこまで自律した個人を想定しているわけではなく、ある程度の許容範囲を認めている。</w:t>
      </w:r>
      <w:r w:rsidR="00535366">
        <w:rPr>
          <w:rFonts w:hint="eastAsia"/>
        </w:rPr>
        <w:t>双方の相違点としては、一方で</w:t>
      </w:r>
      <w:r w:rsidR="001949B7">
        <w:rPr>
          <w:rFonts w:hint="eastAsia"/>
        </w:rPr>
        <w:t>ロールズに代表されるリベラリズムは個人の人格の不透明性を認め</w:t>
      </w:r>
      <w:r w:rsidR="00535366">
        <w:rPr>
          <w:rFonts w:hint="eastAsia"/>
        </w:rPr>
        <w:t>るが、</w:t>
      </w:r>
      <w:r w:rsidR="00131120">
        <w:rPr>
          <w:rFonts w:hint="eastAsia"/>
        </w:rPr>
        <w:t>橋本</w:t>
      </w:r>
      <w:r w:rsidR="00535366">
        <w:rPr>
          <w:rFonts w:hint="eastAsia"/>
        </w:rPr>
        <w:t>会員</w:t>
      </w:r>
      <w:r w:rsidR="00131120">
        <w:rPr>
          <w:rFonts w:hint="eastAsia"/>
        </w:rPr>
        <w:t>の「リバタリアン</w:t>
      </w:r>
      <w:r w:rsidR="00B00C51">
        <w:rPr>
          <w:rFonts w:hint="eastAsia"/>
        </w:rPr>
        <w:t>・</w:t>
      </w:r>
      <w:r w:rsidR="00131120">
        <w:rPr>
          <w:rFonts w:hint="eastAsia"/>
        </w:rPr>
        <w:t>パターナリズム」は</w:t>
      </w:r>
      <w:r w:rsidR="00535366">
        <w:rPr>
          <w:rFonts w:hint="eastAsia"/>
        </w:rPr>
        <w:t>個人の精神への介入を容認するがゆえに、</w:t>
      </w:r>
      <w:r w:rsidR="00131120">
        <w:rPr>
          <w:rFonts w:hint="eastAsia"/>
        </w:rPr>
        <w:t>消極的自由</w:t>
      </w:r>
      <w:r w:rsidR="00535366">
        <w:rPr>
          <w:rFonts w:hint="eastAsia"/>
        </w:rPr>
        <w:t>を</w:t>
      </w:r>
      <w:r w:rsidR="00131120">
        <w:rPr>
          <w:rFonts w:hint="eastAsia"/>
        </w:rPr>
        <w:t>侵害</w:t>
      </w:r>
      <w:r w:rsidR="00535366">
        <w:rPr>
          <w:rFonts w:hint="eastAsia"/>
        </w:rPr>
        <w:t>す</w:t>
      </w:r>
      <w:r w:rsidR="00131120">
        <w:rPr>
          <w:rFonts w:hint="eastAsia"/>
        </w:rPr>
        <w:t>る可能性がある</w:t>
      </w:r>
      <w:r w:rsidR="00535366">
        <w:rPr>
          <w:rFonts w:hint="eastAsia"/>
        </w:rPr>
        <w:t>という点である</w:t>
      </w:r>
      <w:r w:rsidR="00131120">
        <w:rPr>
          <w:rFonts w:hint="eastAsia"/>
        </w:rPr>
        <w:t>。</w:t>
      </w:r>
    </w:p>
    <w:p w14:paraId="7D2EFE2D" w14:textId="059C8BF8" w:rsidR="00131120" w:rsidRDefault="00131120">
      <w:r>
        <w:rPr>
          <w:rFonts w:hint="eastAsia"/>
        </w:rPr>
        <w:t xml:space="preserve">　次に、アスリート・モデルに関して、橋本</w:t>
      </w:r>
      <w:r w:rsidR="00535366">
        <w:rPr>
          <w:rFonts w:hint="eastAsia"/>
        </w:rPr>
        <w:t>会員</w:t>
      </w:r>
      <w:r>
        <w:rPr>
          <w:rFonts w:hint="eastAsia"/>
        </w:rPr>
        <w:t>の卓越主義リベラリズム</w:t>
      </w:r>
      <w:r w:rsidR="00535366">
        <w:rPr>
          <w:rFonts w:hint="eastAsia"/>
        </w:rPr>
        <w:t>に対する</w:t>
      </w:r>
      <w:r>
        <w:rPr>
          <w:rFonts w:hint="eastAsia"/>
        </w:rPr>
        <w:t>疑問点としては、第一に、優れた芸術やスポーツに内在的価値があると認めると、それ以外の活動が奨励されなくなるという</w:t>
      </w:r>
      <w:r w:rsidR="00535366">
        <w:rPr>
          <w:rFonts w:hint="eastAsia"/>
        </w:rPr>
        <w:t>点である</w:t>
      </w:r>
      <w:r>
        <w:rPr>
          <w:rFonts w:hint="eastAsia"/>
        </w:rPr>
        <w:t>。第二に、政府が支援すべき「あこがれ」の基準は何か</w:t>
      </w:r>
      <w:r w:rsidR="00535366">
        <w:rPr>
          <w:rFonts w:hint="eastAsia"/>
        </w:rPr>
        <w:t>、</w:t>
      </w:r>
      <w:r>
        <w:rPr>
          <w:rFonts w:hint="eastAsia"/>
        </w:rPr>
        <w:t>第三に、アスリート・モデルは公共的正当化テストをパスできるだろうか</w:t>
      </w:r>
      <w:r w:rsidR="00535366">
        <w:rPr>
          <w:rFonts w:hint="eastAsia"/>
        </w:rPr>
        <w:t>という点である。</w:t>
      </w:r>
    </w:p>
    <w:p w14:paraId="45D157F6" w14:textId="02381269" w:rsidR="00131120" w:rsidRDefault="00131120">
      <w:r>
        <w:rPr>
          <w:rFonts w:hint="eastAsia"/>
        </w:rPr>
        <w:t xml:space="preserve">　最後に、</w:t>
      </w:r>
      <w:r w:rsidR="00C75E2A">
        <w:rPr>
          <w:rFonts w:hint="eastAsia"/>
        </w:rPr>
        <w:t>本書は卓越した市民であることを目指すユートピア論と位置付けられる。この点に関して、これまでユートピア論は市民のユートピアと人間のユートピアの対立が論点とされてきた。本書にはこのような対立に関する検討はなされていないが、人間であることを目指すユートピアのビジョンとの対立、市民と人間という二つの生の対立をどのようにと</w:t>
      </w:r>
      <w:r w:rsidR="00C75E2A">
        <w:rPr>
          <w:rFonts w:hint="eastAsia"/>
        </w:rPr>
        <w:lastRenderedPageBreak/>
        <w:t>らえているのか。</w:t>
      </w:r>
    </w:p>
    <w:p w14:paraId="191A38F0" w14:textId="3F3B74E5" w:rsidR="00131120" w:rsidRDefault="00C75E2A">
      <w:r>
        <w:rPr>
          <w:rFonts w:hint="eastAsia"/>
        </w:rPr>
        <w:t xml:space="preserve">　</w:t>
      </w:r>
      <w:r w:rsidR="00CA1BF8">
        <w:rPr>
          <w:rFonts w:hint="eastAsia"/>
        </w:rPr>
        <w:t>次に、</w:t>
      </w:r>
      <w:r>
        <w:rPr>
          <w:rFonts w:hint="eastAsia"/>
        </w:rPr>
        <w:t>橋本会員からは以下のような応答がなされた。田中拓道会員に対しては、自分はセンやヌスバウムの思想に基づいているのではなく、それらを批判的に検討し、新たな概念を提示している。</w:t>
      </w:r>
      <w:r w:rsidR="008020A6">
        <w:rPr>
          <w:rFonts w:hint="eastAsia"/>
        </w:rPr>
        <w:t>また思想史的に検討した場合、個人の不可侵な権利に基づく福祉国家論はそれほど共通理念として合意を得ているわけではない。ナッジの合意プロセスについては、事前合意ではなく事後評価が必要である。</w:t>
      </w:r>
      <w:r w:rsidR="00535366">
        <w:rPr>
          <w:rFonts w:hint="eastAsia"/>
        </w:rPr>
        <w:t>最後に</w:t>
      </w:r>
      <w:r w:rsidR="008020A6">
        <w:rPr>
          <w:rFonts w:hint="eastAsia"/>
        </w:rPr>
        <w:t>権利保障のモデルにおいては、基本的なケイパビリティの保障に対する予算配分をどのように正当化しうるのかという疑問が残る。</w:t>
      </w:r>
    </w:p>
    <w:p w14:paraId="6F0806D9" w14:textId="62F7DCCD" w:rsidR="008020A6" w:rsidRDefault="008020A6">
      <w:r>
        <w:rPr>
          <w:rFonts w:hint="eastAsia"/>
        </w:rPr>
        <w:t xml:space="preserve">　寺尾会員に対しては、障碍者の活動の場として</w:t>
      </w:r>
      <w:r w:rsidR="00535366">
        <w:rPr>
          <w:rFonts w:hint="eastAsia"/>
        </w:rPr>
        <w:t>は</w:t>
      </w:r>
      <w:r>
        <w:rPr>
          <w:rFonts w:hint="eastAsia"/>
        </w:rPr>
        <w:t>パラリンピックなど</w:t>
      </w:r>
      <w:r w:rsidR="00CA1BF8">
        <w:rPr>
          <w:rFonts w:hint="eastAsia"/>
        </w:rPr>
        <w:t>が代表例であり</w:t>
      </w:r>
      <w:r>
        <w:rPr>
          <w:rFonts w:hint="eastAsia"/>
        </w:rPr>
        <w:t>、議論の上、自治体レベルなどで検討する。障碍者の内的な成長に社会関係が含まれていないという点は重要な点であり、より詳細な議論が必要である。</w:t>
      </w:r>
      <w:r w:rsidR="003553B7">
        <w:rPr>
          <w:rFonts w:hint="eastAsia"/>
        </w:rPr>
        <w:t>また共同体主義の側面があることについては、その側面がリベラリズムの対立軸であるか、それを支えるものであるかは論争の余地がある。</w:t>
      </w:r>
    </w:p>
    <w:p w14:paraId="23EF2982" w14:textId="383DC686" w:rsidR="003553B7" w:rsidRDefault="003553B7">
      <w:r>
        <w:rPr>
          <w:rFonts w:hint="eastAsia"/>
        </w:rPr>
        <w:t xml:space="preserve">　田中</w:t>
      </w:r>
      <w:r w:rsidR="00CA1BF8">
        <w:rPr>
          <w:rFonts w:hint="eastAsia"/>
        </w:rPr>
        <w:t>将人</w:t>
      </w:r>
      <w:r>
        <w:rPr>
          <w:rFonts w:hint="eastAsia"/>
        </w:rPr>
        <w:t>会員に対しては、本書は消極的自由に基づく福祉国家理念とは異なるが、アスリートや芸術家に対する予算配分を正当化しうるというメリットがある。あこがれの基準</w:t>
      </w:r>
      <w:r w:rsidR="00CA1BF8">
        <w:rPr>
          <w:rFonts w:hint="eastAsia"/>
        </w:rPr>
        <w:t>に</w:t>
      </w:r>
      <w:r>
        <w:rPr>
          <w:rFonts w:hint="eastAsia"/>
        </w:rPr>
        <w:t>は事前同意の必要がなく、試行錯誤をつうじて事後評価をするべきである。公共的正当化は事後評価の説明責任によってパスしうる。最後にユートピア論に関しては、</w:t>
      </w:r>
      <w:r w:rsidR="00CA1BF8">
        <w:rPr>
          <w:rFonts w:hint="eastAsia"/>
        </w:rPr>
        <w:t>自らの人間観としては、</w:t>
      </w:r>
      <w:r>
        <w:rPr>
          <w:rFonts w:hint="eastAsia"/>
        </w:rPr>
        <w:t>市民と人間のあいだにある社会的人間像を想定している。それは孤立しながらつながっている個人であり、東洋的、禅的な人間像である。</w:t>
      </w:r>
    </w:p>
    <w:p w14:paraId="0DAD890E" w14:textId="2E00C209" w:rsidR="00131120" w:rsidRDefault="003553B7">
      <w:r>
        <w:rPr>
          <w:rFonts w:hint="eastAsia"/>
        </w:rPr>
        <w:t xml:space="preserve">　</w:t>
      </w:r>
      <w:r w:rsidR="00CA1BF8">
        <w:rPr>
          <w:rFonts w:hint="eastAsia"/>
        </w:rPr>
        <w:t>続いて、報告者から討論者のコメントへの応答がなされた。</w:t>
      </w:r>
      <w:r>
        <w:rPr>
          <w:rFonts w:hint="eastAsia"/>
        </w:rPr>
        <w:t>田中</w:t>
      </w:r>
      <w:r w:rsidR="00CA1BF8">
        <w:rPr>
          <w:rFonts w:hint="eastAsia"/>
        </w:rPr>
        <w:t>拓道会員</w:t>
      </w:r>
      <w:r>
        <w:rPr>
          <w:rFonts w:hint="eastAsia"/>
        </w:rPr>
        <w:t>は、</w:t>
      </w:r>
      <w:r w:rsidR="002E1881">
        <w:rPr>
          <w:rFonts w:hint="eastAsia"/>
        </w:rPr>
        <w:t>卓越の支援は平等の保障に役立つのに限っては正当化される。そのため手段と目的が逆である</w:t>
      </w:r>
      <w:r w:rsidR="00CA1BF8">
        <w:rPr>
          <w:rFonts w:hint="eastAsia"/>
        </w:rPr>
        <w:t>と述べた</w:t>
      </w:r>
      <w:r w:rsidR="002E1881">
        <w:rPr>
          <w:rFonts w:hint="eastAsia"/>
        </w:rPr>
        <w:t>。寺尾</w:t>
      </w:r>
      <w:r w:rsidR="00CA1BF8">
        <w:rPr>
          <w:rFonts w:hint="eastAsia"/>
        </w:rPr>
        <w:t>会員</w:t>
      </w:r>
      <w:r w:rsidR="002E1881">
        <w:rPr>
          <w:rFonts w:hint="eastAsia"/>
        </w:rPr>
        <w:t>は、橋本</w:t>
      </w:r>
      <w:r w:rsidR="00CA1BF8">
        <w:rPr>
          <w:rFonts w:hint="eastAsia"/>
        </w:rPr>
        <w:t>会員</w:t>
      </w:r>
      <w:r w:rsidR="002E1881">
        <w:rPr>
          <w:rFonts w:hint="eastAsia"/>
        </w:rPr>
        <w:t>は</w:t>
      </w:r>
      <w:r w:rsidR="002E1881" w:rsidRPr="00B00C51">
        <w:rPr>
          <w:rFonts w:hint="eastAsia"/>
        </w:rPr>
        <w:t>ケア倫理</w:t>
      </w:r>
      <w:r w:rsidR="002C0352" w:rsidRPr="00B00C51">
        <w:rPr>
          <w:rFonts w:hint="eastAsia"/>
        </w:rPr>
        <w:t>と</w:t>
      </w:r>
      <w:r w:rsidR="002E1881">
        <w:rPr>
          <w:rFonts w:hint="eastAsia"/>
        </w:rPr>
        <w:t>リベラリズムの接合の可能性を探ると述べるが、</w:t>
      </w:r>
      <w:r w:rsidR="00CA1BF8">
        <w:rPr>
          <w:rFonts w:hint="eastAsia"/>
        </w:rPr>
        <w:t>リベラリズムは抽象的な全体のシステムを構築するが、ケア倫理は特定の個人のあいだの支援や倫理を検討するため、</w:t>
      </w:r>
      <w:r w:rsidR="002E1881">
        <w:rPr>
          <w:rFonts w:hint="eastAsia"/>
        </w:rPr>
        <w:t>それは困難である</w:t>
      </w:r>
      <w:r w:rsidR="00CA1BF8">
        <w:rPr>
          <w:rFonts w:hint="eastAsia"/>
        </w:rPr>
        <w:t>と述べた</w:t>
      </w:r>
      <w:r w:rsidR="002E1881">
        <w:rPr>
          <w:rFonts w:hint="eastAsia"/>
        </w:rPr>
        <w:t>。田中将人</w:t>
      </w:r>
      <w:r w:rsidR="00CA1BF8">
        <w:rPr>
          <w:rFonts w:hint="eastAsia"/>
        </w:rPr>
        <w:t>会員</w:t>
      </w:r>
      <w:r w:rsidR="002E1881">
        <w:rPr>
          <w:rFonts w:hint="eastAsia"/>
        </w:rPr>
        <w:t>は、芸術への支援に</w:t>
      </w:r>
      <w:r w:rsidR="00CA1BF8">
        <w:rPr>
          <w:rFonts w:hint="eastAsia"/>
        </w:rPr>
        <w:t>関して</w:t>
      </w:r>
      <w:r w:rsidR="002E1881">
        <w:rPr>
          <w:rFonts w:hint="eastAsia"/>
        </w:rPr>
        <w:t>は、現実的な予算配分はすでになされているから、それに対する公共的議論によって正当化しうると考える</w:t>
      </w:r>
      <w:r w:rsidR="00CA1BF8">
        <w:rPr>
          <w:rFonts w:hint="eastAsia"/>
        </w:rPr>
        <w:t>と述べた</w:t>
      </w:r>
      <w:r w:rsidR="002E1881">
        <w:rPr>
          <w:rFonts w:hint="eastAsia"/>
        </w:rPr>
        <w:t>。</w:t>
      </w:r>
    </w:p>
    <w:p w14:paraId="6BA04311" w14:textId="513E8789" w:rsidR="003553B7" w:rsidRDefault="006F3CBE" w:rsidP="004355B8">
      <w:pPr>
        <w:ind w:firstLineChars="100" w:firstLine="210"/>
      </w:pPr>
      <w:r>
        <w:rPr>
          <w:rFonts w:hint="eastAsia"/>
        </w:rPr>
        <w:t>最期に</w:t>
      </w:r>
      <w:r w:rsidR="004355B8">
        <w:rPr>
          <w:rFonts w:hint="eastAsia"/>
        </w:rPr>
        <w:t>、フロアとの質疑応答がなされた。</w:t>
      </w:r>
      <w:r w:rsidR="00F2620C">
        <w:rPr>
          <w:rFonts w:hint="eastAsia"/>
        </w:rPr>
        <w:t>藤田奈々子先生</w:t>
      </w:r>
      <w:r>
        <w:rPr>
          <w:rFonts w:hint="eastAsia"/>
        </w:rPr>
        <w:t>（非会員）</w:t>
      </w:r>
      <w:r w:rsidR="00F2620C">
        <w:rPr>
          <w:rFonts w:hint="eastAsia"/>
        </w:rPr>
        <w:t>から、</w:t>
      </w:r>
      <w:r w:rsidR="00CA1BF8">
        <w:rPr>
          <w:rFonts w:hint="eastAsia"/>
        </w:rPr>
        <w:t>本書</w:t>
      </w:r>
      <w:r w:rsidR="00F2620C">
        <w:rPr>
          <w:rFonts w:hint="eastAsia"/>
        </w:rPr>
        <w:t>の問題としてケイパビリティ、リバタリアン</w:t>
      </w:r>
      <w:r w:rsidR="00B00C51">
        <w:rPr>
          <w:rFonts w:hint="eastAsia"/>
        </w:rPr>
        <w:t>・</w:t>
      </w:r>
      <w:r w:rsidR="00F2620C">
        <w:rPr>
          <w:rFonts w:hint="eastAsia"/>
        </w:rPr>
        <w:t>パターナリズム、ウェルビイングという三つの柱があるが、この三つの柱</w:t>
      </w:r>
      <w:r w:rsidR="00CA1BF8">
        <w:rPr>
          <w:rFonts w:hint="eastAsia"/>
        </w:rPr>
        <w:t>はどのように関連するのかという質問がなされた</w:t>
      </w:r>
      <w:r w:rsidR="00F2620C">
        <w:rPr>
          <w:rFonts w:hint="eastAsia"/>
        </w:rPr>
        <w:t>。</w:t>
      </w:r>
      <w:r w:rsidR="00CA1BF8">
        <w:rPr>
          <w:rFonts w:hint="eastAsia"/>
        </w:rPr>
        <w:t>これに対して</w:t>
      </w:r>
      <w:r w:rsidR="00F2620C">
        <w:rPr>
          <w:rFonts w:hint="eastAsia"/>
        </w:rPr>
        <w:t>橋本</w:t>
      </w:r>
      <w:r w:rsidR="00CA1BF8">
        <w:rPr>
          <w:rFonts w:hint="eastAsia"/>
        </w:rPr>
        <w:t>会員</w:t>
      </w:r>
      <w:r w:rsidR="00F2620C">
        <w:rPr>
          <w:rFonts w:hint="eastAsia"/>
        </w:rPr>
        <w:t>は、無知なる人間も善き生を目指しうるという点から、そのやり方はポテンシャルの気づきを与えて、理性では捉えられない善き生「システム１」を刺激することが必要であ</w:t>
      </w:r>
      <w:r>
        <w:rPr>
          <w:rFonts w:hint="eastAsia"/>
        </w:rPr>
        <w:t>り</w:t>
      </w:r>
      <w:r w:rsidR="00F2620C">
        <w:rPr>
          <w:rFonts w:hint="eastAsia"/>
        </w:rPr>
        <w:t>、無知なる人間が善き生を目指すために、どのような指標ウェルビイングが必要かという議論をしている</w:t>
      </w:r>
      <w:r>
        <w:rPr>
          <w:rFonts w:hint="eastAsia"/>
        </w:rPr>
        <w:t>と答えた</w:t>
      </w:r>
      <w:r w:rsidR="00F2620C">
        <w:rPr>
          <w:rFonts w:hint="eastAsia"/>
        </w:rPr>
        <w:t>。新村</w:t>
      </w:r>
      <w:r>
        <w:rPr>
          <w:rFonts w:hint="eastAsia"/>
        </w:rPr>
        <w:t>聡会員は</w:t>
      </w:r>
      <w:r w:rsidR="00F2620C">
        <w:rPr>
          <w:rFonts w:hint="eastAsia"/>
        </w:rPr>
        <w:t>、ケイパビリティ概念を拡張</w:t>
      </w:r>
      <w:r w:rsidR="00DE27C6">
        <w:rPr>
          <w:rFonts w:hint="eastAsia"/>
        </w:rPr>
        <w:t>す</w:t>
      </w:r>
      <w:r w:rsidR="00F2620C">
        <w:rPr>
          <w:rFonts w:hint="eastAsia"/>
        </w:rPr>
        <w:t>る</w:t>
      </w:r>
      <w:r w:rsidR="00DE27C6">
        <w:rPr>
          <w:rFonts w:hint="eastAsia"/>
        </w:rPr>
        <w:t>橋本会員の</w:t>
      </w:r>
      <w:r w:rsidR="00F2620C">
        <w:rPr>
          <w:rFonts w:hint="eastAsia"/>
        </w:rPr>
        <w:t>議論は、人々の合意をどう得るのかという点が難しい</w:t>
      </w:r>
      <w:r>
        <w:rPr>
          <w:rFonts w:hint="eastAsia"/>
        </w:rPr>
        <w:t>が、</w:t>
      </w:r>
      <w:r w:rsidR="00F2620C">
        <w:rPr>
          <w:rFonts w:hint="eastAsia"/>
        </w:rPr>
        <w:t>文化政策に対しては</w:t>
      </w:r>
      <w:r>
        <w:rPr>
          <w:rFonts w:hint="eastAsia"/>
        </w:rPr>
        <w:t>、</w:t>
      </w:r>
      <w:r w:rsidR="00F2620C">
        <w:rPr>
          <w:rFonts w:hint="eastAsia"/>
        </w:rPr>
        <w:t>それを支援すること</w:t>
      </w:r>
      <w:r>
        <w:rPr>
          <w:rFonts w:hint="eastAsia"/>
        </w:rPr>
        <w:t>がベイ</w:t>
      </w:r>
      <w:r w:rsidR="00F2620C">
        <w:rPr>
          <w:rFonts w:hint="eastAsia"/>
        </w:rPr>
        <w:t>シックニーズとなるという</w:t>
      </w:r>
      <w:r w:rsidR="00AF4BCF">
        <w:rPr>
          <w:rFonts w:hint="eastAsia"/>
        </w:rPr>
        <w:t>人々の</w:t>
      </w:r>
      <w:r w:rsidR="00F2620C">
        <w:rPr>
          <w:rFonts w:hint="eastAsia"/>
        </w:rPr>
        <w:t>合意があるので</w:t>
      </w:r>
      <w:r>
        <w:rPr>
          <w:rFonts w:hint="eastAsia"/>
        </w:rPr>
        <w:t>はないかと質問した。これに対して</w:t>
      </w:r>
      <w:r w:rsidR="00F2620C">
        <w:rPr>
          <w:rFonts w:hint="eastAsia"/>
        </w:rPr>
        <w:t>橋本</w:t>
      </w:r>
      <w:r>
        <w:rPr>
          <w:rFonts w:hint="eastAsia"/>
        </w:rPr>
        <w:t>会員は、</w:t>
      </w:r>
      <w:r w:rsidR="00B07AB8">
        <w:rPr>
          <w:rFonts w:hint="eastAsia"/>
        </w:rPr>
        <w:t>ベイシックニーズとして芸術を擁護するとかなり限定的になる</w:t>
      </w:r>
      <w:r>
        <w:rPr>
          <w:rFonts w:hint="eastAsia"/>
        </w:rPr>
        <w:t>と答えた。</w:t>
      </w:r>
    </w:p>
    <w:p w14:paraId="4153A6DB" w14:textId="07CDE9FC" w:rsidR="006F3CBE" w:rsidRPr="00CD7449" w:rsidRDefault="006F3CBE" w:rsidP="004355B8">
      <w:pPr>
        <w:ind w:firstLineChars="100" w:firstLine="210"/>
      </w:pPr>
      <w:r>
        <w:rPr>
          <w:rFonts w:hint="eastAsia"/>
        </w:rPr>
        <w:t>以上のように、本セッションは福祉国家の基本理念をめぐる様々な論点に関して積極的</w:t>
      </w:r>
      <w:r>
        <w:rPr>
          <w:rFonts w:hint="eastAsia"/>
        </w:rPr>
        <w:lastRenderedPageBreak/>
        <w:t>な意見交換がなされ、大変有意義なセッションであった。</w:t>
      </w:r>
    </w:p>
    <w:sectPr w:rsidR="006F3CBE" w:rsidRPr="00CD744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BED0" w14:textId="77777777" w:rsidR="00937C0C" w:rsidRDefault="00937C0C" w:rsidP="001061A8">
      <w:r>
        <w:separator/>
      </w:r>
    </w:p>
  </w:endnote>
  <w:endnote w:type="continuationSeparator" w:id="0">
    <w:p w14:paraId="2B24900F" w14:textId="77777777" w:rsidR="00937C0C" w:rsidRDefault="00937C0C" w:rsidP="0010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080E" w14:textId="77777777" w:rsidR="00254B0A" w:rsidRDefault="00254B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D99D" w14:textId="77777777" w:rsidR="00254B0A" w:rsidRDefault="00254B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E716" w14:textId="77777777" w:rsidR="00254B0A" w:rsidRDefault="00254B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BE61" w14:textId="77777777" w:rsidR="00937C0C" w:rsidRDefault="00937C0C" w:rsidP="001061A8">
      <w:r>
        <w:separator/>
      </w:r>
    </w:p>
  </w:footnote>
  <w:footnote w:type="continuationSeparator" w:id="0">
    <w:p w14:paraId="5A4110D6" w14:textId="77777777" w:rsidR="00937C0C" w:rsidRDefault="00937C0C" w:rsidP="0010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91B7" w14:textId="77777777" w:rsidR="00254B0A" w:rsidRDefault="00254B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2DAB" w14:textId="77777777" w:rsidR="00254B0A" w:rsidRPr="00254B0A" w:rsidRDefault="00254B0A" w:rsidP="00254B0A">
    <w:pPr>
      <w:tabs>
        <w:tab w:val="center" w:pos="4252"/>
        <w:tab w:val="right" w:pos="8504"/>
      </w:tabs>
      <w:snapToGrid w:val="0"/>
      <w:jc w:val="center"/>
      <w:rPr>
        <w:rFonts w:ascii="游明朝" w:eastAsia="游明朝" w:hAnsi="游明朝" w:cs="Times New Roman"/>
        <w:szCs w:val="24"/>
      </w:rPr>
    </w:pPr>
    <w:r w:rsidRPr="00254B0A">
      <w:rPr>
        <w:rFonts w:ascii="游明朝" w:eastAsia="游明朝" w:hAnsi="游明朝" w:cs="Times New Roman" w:hint="eastAsia"/>
        <w:szCs w:val="24"/>
      </w:rPr>
      <w:t>社会思想史学会第46回大会セッション報告</w:t>
    </w:r>
  </w:p>
  <w:p w14:paraId="0ED07822" w14:textId="77777777" w:rsidR="00254B0A" w:rsidRPr="00254B0A" w:rsidRDefault="00254B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6E52" w14:textId="77777777" w:rsidR="00254B0A" w:rsidRDefault="00254B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AD"/>
    <w:rsid w:val="000D166B"/>
    <w:rsid w:val="001061A8"/>
    <w:rsid w:val="00131120"/>
    <w:rsid w:val="001949B7"/>
    <w:rsid w:val="00254B0A"/>
    <w:rsid w:val="00256C0F"/>
    <w:rsid w:val="002B64B5"/>
    <w:rsid w:val="002C0352"/>
    <w:rsid w:val="002E1881"/>
    <w:rsid w:val="003553B7"/>
    <w:rsid w:val="004355B8"/>
    <w:rsid w:val="004B58AD"/>
    <w:rsid w:val="00535366"/>
    <w:rsid w:val="006F3CBE"/>
    <w:rsid w:val="007F57EE"/>
    <w:rsid w:val="008020A6"/>
    <w:rsid w:val="00854407"/>
    <w:rsid w:val="008C7CC5"/>
    <w:rsid w:val="00937C0C"/>
    <w:rsid w:val="00AB649C"/>
    <w:rsid w:val="00AF4BCF"/>
    <w:rsid w:val="00B00C51"/>
    <w:rsid w:val="00B07AB8"/>
    <w:rsid w:val="00B766E8"/>
    <w:rsid w:val="00BB755A"/>
    <w:rsid w:val="00C473F8"/>
    <w:rsid w:val="00C75E2A"/>
    <w:rsid w:val="00CA1BF8"/>
    <w:rsid w:val="00CD7449"/>
    <w:rsid w:val="00DE27C6"/>
    <w:rsid w:val="00F26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0BCA1"/>
  <w15:chartTrackingRefBased/>
  <w15:docId w15:val="{7B3D2E34-529B-46F3-8E64-3EE5629D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1A8"/>
    <w:pPr>
      <w:tabs>
        <w:tab w:val="center" w:pos="4252"/>
        <w:tab w:val="right" w:pos="8504"/>
      </w:tabs>
      <w:snapToGrid w:val="0"/>
    </w:pPr>
  </w:style>
  <w:style w:type="character" w:customStyle="1" w:styleId="a4">
    <w:name w:val="ヘッダー (文字)"/>
    <w:basedOn w:val="a0"/>
    <w:link w:val="a3"/>
    <w:uiPriority w:val="99"/>
    <w:rsid w:val="001061A8"/>
  </w:style>
  <w:style w:type="paragraph" w:styleId="a5">
    <w:name w:val="footer"/>
    <w:basedOn w:val="a"/>
    <w:link w:val="a6"/>
    <w:uiPriority w:val="99"/>
    <w:unhideWhenUsed/>
    <w:rsid w:val="001061A8"/>
    <w:pPr>
      <w:tabs>
        <w:tab w:val="center" w:pos="4252"/>
        <w:tab w:val="right" w:pos="8504"/>
      </w:tabs>
      <w:snapToGrid w:val="0"/>
    </w:pPr>
  </w:style>
  <w:style w:type="character" w:customStyle="1" w:styleId="a6">
    <w:name w:val="フッター (文字)"/>
    <w:basedOn w:val="a0"/>
    <w:link w:val="a5"/>
    <w:uiPriority w:val="99"/>
    <w:rsid w:val="0010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571</Words>
  <Characters>3260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尚</dc:creator>
  <cp:keywords/>
  <dc:description/>
  <cp:lastModifiedBy>輝一 森川</cp:lastModifiedBy>
  <cp:revision>3</cp:revision>
  <dcterms:created xsi:type="dcterms:W3CDTF">2021-11-12T08:07:00Z</dcterms:created>
  <dcterms:modified xsi:type="dcterms:W3CDTF">2021-11-15T00:56:00Z</dcterms:modified>
</cp:coreProperties>
</file>