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375E" w14:textId="70CB6FA8" w:rsidR="008C457D" w:rsidRDefault="00C126EB" w:rsidP="005A45A6">
      <w:pPr>
        <w:jc w:val="center"/>
        <w:rPr>
          <w:rFonts w:ascii="ＭＳ 明朝" w:eastAsia="ＭＳ 明朝" w:hAnsi="ＭＳ 明朝"/>
          <w:sz w:val="24"/>
          <w:szCs w:val="24"/>
        </w:rPr>
      </w:pPr>
      <w:bookmarkStart w:id="0" w:name="_GoBack"/>
      <w:bookmarkEnd w:id="0"/>
      <w:r w:rsidRPr="008550FA">
        <w:rPr>
          <w:rFonts w:ascii="ＭＳ 明朝" w:eastAsia="ＭＳ 明朝" w:hAnsi="ＭＳ 明朝" w:hint="eastAsia"/>
          <w:sz w:val="24"/>
          <w:szCs w:val="24"/>
        </w:rPr>
        <w:t>事後報告</w:t>
      </w:r>
    </w:p>
    <w:p w14:paraId="47877538" w14:textId="77777777" w:rsidR="008550FA" w:rsidRPr="008550FA" w:rsidRDefault="008550FA" w:rsidP="005A45A6">
      <w:pPr>
        <w:jc w:val="center"/>
        <w:rPr>
          <w:rFonts w:ascii="ＭＳ 明朝" w:eastAsia="ＭＳ 明朝" w:hAnsi="ＭＳ 明朝"/>
          <w:szCs w:val="21"/>
        </w:rPr>
      </w:pPr>
    </w:p>
    <w:p w14:paraId="6B009AF1" w14:textId="7D005E39" w:rsidR="008550FA" w:rsidRPr="008550FA" w:rsidRDefault="008550FA" w:rsidP="008550FA">
      <w:pPr>
        <w:jc w:val="left"/>
        <w:rPr>
          <w:rFonts w:ascii="ＭＳ 明朝" w:eastAsia="ＭＳ 明朝" w:hAnsi="ＭＳ 明朝"/>
          <w:szCs w:val="21"/>
        </w:rPr>
      </w:pPr>
      <w:r>
        <w:rPr>
          <w:rFonts w:ascii="ＭＳ 明朝" w:eastAsia="ＭＳ 明朝" w:hAnsi="ＭＳ 明朝" w:hint="eastAsia"/>
          <w:szCs w:val="21"/>
        </w:rPr>
        <w:t>タイトル</w:t>
      </w:r>
      <w:r w:rsidR="005E3804">
        <w:rPr>
          <w:rFonts w:ascii="ＭＳ 明朝" w:eastAsia="ＭＳ 明朝" w:hAnsi="ＭＳ 明朝" w:hint="eastAsia"/>
          <w:szCs w:val="21"/>
        </w:rPr>
        <w:t>：</w:t>
      </w:r>
      <w:r w:rsidRPr="008550FA">
        <w:rPr>
          <w:rFonts w:ascii="ＭＳ 明朝" w:eastAsia="ＭＳ 明朝" w:hAnsi="ＭＳ 明朝" w:hint="eastAsia"/>
          <w:szCs w:val="21"/>
        </w:rPr>
        <w:t>社会主義批判としての暗黙知概念</w:t>
      </w:r>
      <w:r>
        <w:rPr>
          <w:rFonts w:ascii="ＭＳ 明朝" w:eastAsia="ＭＳ 明朝" w:hAnsi="ＭＳ 明朝" w:hint="eastAsia"/>
          <w:szCs w:val="21"/>
        </w:rPr>
        <w:t>－</w:t>
      </w:r>
      <w:r w:rsidRPr="008550FA">
        <w:rPr>
          <w:rFonts w:ascii="ＭＳ 明朝" w:eastAsia="ＭＳ 明朝" w:hAnsi="ＭＳ 明朝" w:hint="eastAsia"/>
          <w:szCs w:val="21"/>
        </w:rPr>
        <w:t>マイケル・ポランニーの暗黙知と自生的秩序論</w:t>
      </w:r>
    </w:p>
    <w:p w14:paraId="513D58F1" w14:textId="122BADFE" w:rsidR="008C457D" w:rsidRDefault="008550FA" w:rsidP="008550FA">
      <w:pPr>
        <w:jc w:val="left"/>
        <w:rPr>
          <w:rFonts w:ascii="ＭＳ 明朝" w:eastAsia="ＭＳ 明朝" w:hAnsi="ＭＳ 明朝"/>
        </w:rPr>
      </w:pPr>
      <w:r>
        <w:rPr>
          <w:rFonts w:ascii="ＭＳ 明朝" w:eastAsia="ＭＳ 明朝" w:hAnsi="ＭＳ 明朝" w:hint="eastAsia"/>
        </w:rPr>
        <w:t>報告者：</w:t>
      </w:r>
      <w:r w:rsidR="008C457D" w:rsidRPr="008550FA">
        <w:rPr>
          <w:rFonts w:ascii="ＭＳ 明朝" w:eastAsia="ＭＳ 明朝" w:hAnsi="ＭＳ 明朝" w:hint="eastAsia"/>
        </w:rPr>
        <w:t>今池　康人</w:t>
      </w:r>
      <w:r>
        <w:rPr>
          <w:rFonts w:ascii="ＭＳ 明朝" w:eastAsia="ＭＳ 明朝" w:hAnsi="ＭＳ 明朝" w:hint="eastAsia"/>
        </w:rPr>
        <w:t>(関西医科大学・非)</w:t>
      </w:r>
    </w:p>
    <w:p w14:paraId="7207F5FA" w14:textId="0D0B7F7F" w:rsidR="008550FA" w:rsidRPr="008550FA" w:rsidRDefault="008550FA" w:rsidP="008550FA">
      <w:pPr>
        <w:jc w:val="left"/>
        <w:rPr>
          <w:rFonts w:ascii="ＭＳ 明朝" w:eastAsia="ＭＳ 明朝" w:hAnsi="ＭＳ 明朝"/>
        </w:rPr>
      </w:pPr>
      <w:r>
        <w:rPr>
          <w:rFonts w:ascii="ＭＳ 明朝" w:eastAsia="ＭＳ 明朝" w:hAnsi="ＭＳ 明朝" w:hint="eastAsia"/>
        </w:rPr>
        <w:t>司会者：太子堂</w:t>
      </w:r>
      <w:r w:rsidR="005E3804">
        <w:rPr>
          <w:rFonts w:ascii="ＭＳ 明朝" w:eastAsia="ＭＳ 明朝" w:hAnsi="ＭＳ 明朝" w:hint="eastAsia"/>
        </w:rPr>
        <w:t xml:space="preserve">　</w:t>
      </w:r>
      <w:r>
        <w:rPr>
          <w:rFonts w:ascii="ＭＳ 明朝" w:eastAsia="ＭＳ 明朝" w:hAnsi="ＭＳ 明朝" w:hint="eastAsia"/>
        </w:rPr>
        <w:t>正</w:t>
      </w:r>
      <w:r w:rsidR="000508DB">
        <w:rPr>
          <w:rFonts w:ascii="ＭＳ 明朝" w:eastAsia="ＭＳ 明朝" w:hAnsi="ＭＳ 明朝" w:hint="eastAsia"/>
        </w:rPr>
        <w:t>称</w:t>
      </w:r>
      <w:r>
        <w:rPr>
          <w:rFonts w:ascii="ＭＳ 明朝" w:eastAsia="ＭＳ 明朝" w:hAnsi="ＭＳ 明朝" w:hint="eastAsia"/>
        </w:rPr>
        <w:t>(東洋大学)</w:t>
      </w:r>
    </w:p>
    <w:p w14:paraId="3D6F6485" w14:textId="28A001A3" w:rsidR="008C457D" w:rsidRDefault="008C457D" w:rsidP="008C457D">
      <w:pPr>
        <w:rPr>
          <w:rFonts w:ascii="ＭＳ 明朝" w:eastAsia="ＭＳ 明朝" w:hAnsi="ＭＳ 明朝"/>
        </w:rPr>
      </w:pPr>
    </w:p>
    <w:p w14:paraId="1D6B8E2E" w14:textId="61B267B0" w:rsidR="008550FA" w:rsidRDefault="008550FA" w:rsidP="008550FA">
      <w:pPr>
        <w:pStyle w:val="a3"/>
        <w:numPr>
          <w:ilvl w:val="0"/>
          <w:numId w:val="2"/>
        </w:numPr>
        <w:ind w:leftChars="0"/>
        <w:rPr>
          <w:rFonts w:ascii="ＭＳ 明朝" w:eastAsia="ＭＳ 明朝" w:hAnsi="ＭＳ 明朝"/>
        </w:rPr>
      </w:pPr>
      <w:r w:rsidRPr="008550FA">
        <w:rPr>
          <w:rFonts w:ascii="ＭＳ 明朝" w:eastAsia="ＭＳ 明朝" w:hAnsi="ＭＳ 明朝" w:hint="eastAsia"/>
        </w:rPr>
        <w:t>報告の概要</w:t>
      </w:r>
    </w:p>
    <w:p w14:paraId="4873618F" w14:textId="77777777" w:rsidR="008550FA" w:rsidRPr="008550FA" w:rsidRDefault="008550FA" w:rsidP="008550FA">
      <w:pPr>
        <w:ind w:firstLineChars="100" w:firstLine="202"/>
        <w:rPr>
          <w:rFonts w:ascii="ＭＳ 明朝" w:eastAsia="ＭＳ 明朝" w:hAnsi="ＭＳ 明朝"/>
        </w:rPr>
      </w:pPr>
      <w:r w:rsidRPr="008550FA">
        <w:rPr>
          <w:rFonts w:ascii="ＭＳ 明朝" w:eastAsia="ＭＳ 明朝" w:hAnsi="ＭＳ 明朝" w:hint="eastAsia"/>
        </w:rPr>
        <w:t>本報告ではマイケル・ポランニーの自由論と暗黙知の関係について検討した。ポランニーの暗黙知概念は経営学分野においてその名を知られている。しかし、その研究は社会主義批判に端を発するものであり、ポランニーの自由論と深いかかわりを持つ。</w:t>
      </w:r>
    </w:p>
    <w:p w14:paraId="0D7290C8" w14:textId="4D53C3DA" w:rsidR="008550FA" w:rsidRPr="008550FA" w:rsidRDefault="008550FA" w:rsidP="008550FA">
      <w:pPr>
        <w:ind w:firstLineChars="100" w:firstLine="202"/>
        <w:rPr>
          <w:rFonts w:ascii="ＭＳ 明朝" w:eastAsia="ＭＳ 明朝" w:hAnsi="ＭＳ 明朝"/>
        </w:rPr>
      </w:pPr>
      <w:r w:rsidRPr="008550FA">
        <w:rPr>
          <w:rFonts w:ascii="ＭＳ 明朝" w:eastAsia="ＭＳ 明朝" w:hAnsi="ＭＳ 明朝" w:hint="eastAsia"/>
        </w:rPr>
        <w:t>ポランニーは自由を公的自由と私的自由に区別し、公的自由こそが自由主義社会における特徴と述べた。公的自由の下では個人は社会や国家に貢献する責務と信念を求められる。そうした社会において</w:t>
      </w:r>
      <w:r w:rsidR="005E3804">
        <w:rPr>
          <w:rFonts w:ascii="ＭＳ 明朝" w:eastAsia="ＭＳ 明朝" w:hAnsi="ＭＳ 明朝" w:hint="eastAsia"/>
        </w:rPr>
        <w:t>、</w:t>
      </w:r>
      <w:r w:rsidRPr="008550FA">
        <w:rPr>
          <w:rFonts w:ascii="ＭＳ 明朝" w:eastAsia="ＭＳ 明朝" w:hAnsi="ＭＳ 明朝" w:hint="eastAsia"/>
        </w:rPr>
        <w:t>個々のイニシアチブが自生的秩序によって調節される。</w:t>
      </w:r>
    </w:p>
    <w:p w14:paraId="7F28F65C" w14:textId="2F34F409" w:rsidR="008550FA" w:rsidRPr="008550FA" w:rsidRDefault="008550FA" w:rsidP="008550FA">
      <w:pPr>
        <w:ind w:firstLineChars="100" w:firstLine="202"/>
        <w:rPr>
          <w:rFonts w:ascii="ＭＳ 明朝" w:eastAsia="ＭＳ 明朝" w:hAnsi="ＭＳ 明朝"/>
        </w:rPr>
      </w:pPr>
      <w:r w:rsidRPr="008550FA">
        <w:rPr>
          <w:rFonts w:ascii="ＭＳ 明朝" w:eastAsia="ＭＳ 明朝" w:hAnsi="ＭＳ 明朝" w:hint="eastAsia"/>
        </w:rPr>
        <w:t>そして人間の知識について議論する際、ポランニーは人間が言葉にできないが知っている知識を持つことに触れ、</w:t>
      </w:r>
      <w:r w:rsidR="005E3804">
        <w:rPr>
          <w:rFonts w:ascii="ＭＳ 明朝" w:eastAsia="ＭＳ 明朝" w:hAnsi="ＭＳ 明朝" w:hint="eastAsia"/>
        </w:rPr>
        <w:t>それを</w:t>
      </w:r>
      <w:r w:rsidRPr="008550FA">
        <w:rPr>
          <w:rFonts w:ascii="ＭＳ 明朝" w:eastAsia="ＭＳ 明朝" w:hAnsi="ＭＳ 明朝" w:hint="eastAsia"/>
        </w:rPr>
        <w:t>暗黙知と名付けた。自由主義のもとで科学者たちは「探究者の社会」と呼ばれる社会を築き、無意識のうちに相互調節を行うことで科学体系を作り上げていく。それは、社会主義国家などでは不可能な事象でもある。人間の知性の裏側には暗黙知という言葉では説明できない知識が存在する。それゆえ、全てを解明・設計しようと目指す主義・制度は構造的欠陥を抱えており、探究者の社会のように暗黙知を活かすことはできない。</w:t>
      </w:r>
    </w:p>
    <w:p w14:paraId="1440C273" w14:textId="30ED52B9" w:rsidR="008550FA" w:rsidRPr="008550FA" w:rsidRDefault="008550FA" w:rsidP="008550FA">
      <w:pPr>
        <w:ind w:firstLineChars="100" w:firstLine="202"/>
        <w:rPr>
          <w:rFonts w:ascii="ＭＳ 明朝" w:eastAsia="ＭＳ 明朝" w:hAnsi="ＭＳ 明朝"/>
        </w:rPr>
      </w:pPr>
      <w:r w:rsidRPr="008550FA">
        <w:rPr>
          <w:rFonts w:ascii="ＭＳ 明朝" w:eastAsia="ＭＳ 明朝" w:hAnsi="ＭＳ 明朝" w:hint="eastAsia"/>
        </w:rPr>
        <w:t>ポランニーは暗黙知の議論を通して自生的秩序に基づく伝統的な自由社会の姿を求めた。そして、学問への政府介入に対し警鐘を鳴らし、探究者の社会の姿を提示した。科学者たちの社会は相互に調節し合い、国家の介入がなくとも技術の発展や社会への貢献が可能となる</w:t>
      </w:r>
      <w:r w:rsidR="005E3804">
        <w:rPr>
          <w:rFonts w:ascii="ＭＳ 明朝" w:eastAsia="ＭＳ 明朝" w:hAnsi="ＭＳ 明朝" w:hint="eastAsia"/>
        </w:rPr>
        <w:t>。</w:t>
      </w:r>
    </w:p>
    <w:p w14:paraId="1872B6BE" w14:textId="77777777" w:rsidR="008550FA" w:rsidRPr="008550FA" w:rsidRDefault="008550FA" w:rsidP="008550FA">
      <w:pPr>
        <w:pStyle w:val="a3"/>
        <w:ind w:leftChars="0" w:left="420"/>
        <w:rPr>
          <w:rFonts w:ascii="ＭＳ 明朝" w:eastAsia="ＭＳ 明朝" w:hAnsi="ＭＳ 明朝"/>
        </w:rPr>
      </w:pPr>
    </w:p>
    <w:p w14:paraId="3716E463" w14:textId="0453DB46" w:rsidR="008550FA" w:rsidRPr="008550FA" w:rsidRDefault="008550FA" w:rsidP="008550FA">
      <w:pPr>
        <w:pStyle w:val="a3"/>
        <w:numPr>
          <w:ilvl w:val="0"/>
          <w:numId w:val="2"/>
        </w:numPr>
        <w:ind w:leftChars="0"/>
        <w:rPr>
          <w:rFonts w:ascii="ＭＳ 明朝" w:eastAsia="ＭＳ 明朝" w:hAnsi="ＭＳ 明朝"/>
        </w:rPr>
      </w:pPr>
      <w:r>
        <w:rPr>
          <w:rFonts w:ascii="ＭＳ 明朝" w:eastAsia="ＭＳ 明朝" w:hAnsi="ＭＳ 明朝" w:hint="eastAsia"/>
        </w:rPr>
        <w:t>質疑の概要</w:t>
      </w:r>
    </w:p>
    <w:p w14:paraId="6ED846AE" w14:textId="7C93515A" w:rsidR="004B2A70" w:rsidRPr="008550FA" w:rsidRDefault="000F6AD1" w:rsidP="00E46152">
      <w:pPr>
        <w:ind w:firstLineChars="100" w:firstLine="202"/>
        <w:rPr>
          <w:rFonts w:ascii="ＭＳ 明朝" w:eastAsia="ＭＳ 明朝" w:hAnsi="ＭＳ 明朝"/>
        </w:rPr>
      </w:pPr>
      <w:r w:rsidRPr="008550FA">
        <w:rPr>
          <w:rFonts w:ascii="ＭＳ 明朝" w:eastAsia="ＭＳ 明朝" w:hAnsi="ＭＳ 明朝" w:hint="eastAsia"/>
        </w:rPr>
        <w:t>本報告に対し、ポランニーの</w:t>
      </w:r>
      <w:r w:rsidR="008C457D" w:rsidRPr="008550FA">
        <w:rPr>
          <w:rFonts w:ascii="ＭＳ 明朝" w:eastAsia="ＭＳ 明朝" w:hAnsi="ＭＳ 明朝" w:hint="eastAsia"/>
        </w:rPr>
        <w:t>公的自由は全体主義の論理に容易に転落してしまう危険性があるのでは</w:t>
      </w:r>
      <w:r w:rsidRPr="008550FA">
        <w:rPr>
          <w:rFonts w:ascii="ＭＳ 明朝" w:eastAsia="ＭＳ 明朝" w:hAnsi="ＭＳ 明朝" w:hint="eastAsia"/>
        </w:rPr>
        <w:t>、という質問は挙げられた。</w:t>
      </w:r>
      <w:r w:rsidR="0095265F">
        <w:rPr>
          <w:rFonts w:ascii="ＭＳ 明朝" w:eastAsia="ＭＳ 明朝" w:hAnsi="ＭＳ 明朝" w:hint="eastAsia"/>
        </w:rPr>
        <w:t>実際に、</w:t>
      </w:r>
      <w:r w:rsidR="005E3804">
        <w:rPr>
          <w:rFonts w:ascii="ＭＳ 明朝" w:eastAsia="ＭＳ 明朝" w:hAnsi="ＭＳ 明朝" w:hint="eastAsia"/>
        </w:rPr>
        <w:t>社会への貢献を求める</w:t>
      </w:r>
      <w:r w:rsidRPr="008550FA">
        <w:rPr>
          <w:rFonts w:ascii="ＭＳ 明朝" w:eastAsia="ＭＳ 明朝" w:hAnsi="ＭＳ 明朝" w:hint="eastAsia"/>
        </w:rPr>
        <w:t>公的自由</w:t>
      </w:r>
      <w:r w:rsidR="005E3804">
        <w:rPr>
          <w:rFonts w:ascii="ＭＳ 明朝" w:eastAsia="ＭＳ 明朝" w:hAnsi="ＭＳ 明朝" w:hint="eastAsia"/>
        </w:rPr>
        <w:t>の理論</w:t>
      </w:r>
      <w:r w:rsidRPr="008550FA">
        <w:rPr>
          <w:rFonts w:ascii="ＭＳ 明朝" w:eastAsia="ＭＳ 明朝" w:hAnsi="ＭＳ 明朝" w:hint="eastAsia"/>
        </w:rPr>
        <w:t>と社会主義の類似性はポランニーも指摘している。そして、ポランニー</w:t>
      </w:r>
      <w:r w:rsidR="00E46152" w:rsidRPr="008550FA">
        <w:rPr>
          <w:rFonts w:ascii="ＭＳ 明朝" w:eastAsia="ＭＳ 明朝" w:hAnsi="ＭＳ 明朝" w:hint="eastAsia"/>
        </w:rPr>
        <w:t>は大陸の自由主義がその理論に忠実に進めすぎた結果、道徳的に敗北しファシズムの台頭を許したのに対し、イギリスは自由を伝統の枠組みの中に制限したからこそそれを免れたと指摘する。</w:t>
      </w:r>
      <w:r w:rsidR="004B2A70" w:rsidRPr="008550FA">
        <w:rPr>
          <w:rFonts w:ascii="ＭＳ 明朝" w:eastAsia="ＭＳ 明朝" w:hAnsi="ＭＳ 明朝" w:hint="eastAsia"/>
        </w:rPr>
        <w:t>これらを踏まえると社会の伝統や制約に対してどう振舞うかが公的自由と全体主義の大きな違い</w:t>
      </w:r>
      <w:r w:rsidR="00E46152" w:rsidRPr="008550FA">
        <w:rPr>
          <w:rFonts w:ascii="ＭＳ 明朝" w:eastAsia="ＭＳ 明朝" w:hAnsi="ＭＳ 明朝" w:hint="eastAsia"/>
        </w:rPr>
        <w:t>と考えられる</w:t>
      </w:r>
      <w:r w:rsidR="004B2A70" w:rsidRPr="008550FA">
        <w:rPr>
          <w:rFonts w:ascii="ＭＳ 明朝" w:eastAsia="ＭＳ 明朝" w:hAnsi="ＭＳ 明朝" w:hint="eastAsia"/>
        </w:rPr>
        <w:t>。</w:t>
      </w:r>
    </w:p>
    <w:p w14:paraId="7FC03A84" w14:textId="4440D2E3" w:rsidR="000E451E" w:rsidRPr="008550FA" w:rsidRDefault="00E46152" w:rsidP="00E46152">
      <w:pPr>
        <w:rPr>
          <w:rFonts w:ascii="ＭＳ 明朝" w:eastAsia="ＭＳ 明朝" w:hAnsi="ＭＳ 明朝"/>
        </w:rPr>
      </w:pPr>
      <w:r w:rsidRPr="008550FA">
        <w:rPr>
          <w:rFonts w:ascii="ＭＳ 明朝" w:eastAsia="ＭＳ 明朝" w:hAnsi="ＭＳ 明朝" w:hint="eastAsia"/>
        </w:rPr>
        <w:t xml:space="preserve">　次に、本報告は「社会主義批判」と銘打たれているが社会主義が表面上力を失った現在においてどのような意義を持つのか、という質問をいただいた。本報告では分量の都合上社会主義批判に焦点を当てたが、実際はそこから発展し懐疑主義や合理主義全般への批判を行っている。人間の知性には暗黙の要素が存在し、その全てを明示・解明することはでき</w:t>
      </w:r>
      <w:r w:rsidR="00B51AC1" w:rsidRPr="008550FA">
        <w:rPr>
          <w:rFonts w:ascii="ＭＳ 明朝" w:eastAsia="ＭＳ 明朝" w:hAnsi="ＭＳ 明朝" w:hint="eastAsia"/>
        </w:rPr>
        <w:t>ず</w:t>
      </w:r>
      <w:r w:rsidRPr="008550FA">
        <w:rPr>
          <w:rFonts w:ascii="ＭＳ 明朝" w:eastAsia="ＭＳ 明朝" w:hAnsi="ＭＳ 明朝" w:hint="eastAsia"/>
        </w:rPr>
        <w:t>、それを目指す主義・思想は失敗するというのがポランニーの主張で</w:t>
      </w:r>
      <w:r w:rsidR="00B51AC1" w:rsidRPr="008550FA">
        <w:rPr>
          <w:rFonts w:ascii="ＭＳ 明朝" w:eastAsia="ＭＳ 明朝" w:hAnsi="ＭＳ 明朝" w:hint="eastAsia"/>
        </w:rPr>
        <w:t>ある。その問題意識は社会主義に限定されるものではない。</w:t>
      </w:r>
      <w:r w:rsidR="00DA72B9" w:rsidRPr="008550FA">
        <w:rPr>
          <w:rFonts w:ascii="ＭＳ 明朝" w:eastAsia="ＭＳ 明朝" w:hAnsi="ＭＳ 明朝" w:hint="eastAsia"/>
        </w:rPr>
        <w:t>学問</w:t>
      </w:r>
      <w:r w:rsidRPr="008550FA">
        <w:rPr>
          <w:rFonts w:ascii="ＭＳ 明朝" w:eastAsia="ＭＳ 明朝" w:hAnsi="ＭＳ 明朝" w:hint="eastAsia"/>
        </w:rPr>
        <w:t>への政府</w:t>
      </w:r>
      <w:r w:rsidR="00B51AC1" w:rsidRPr="008550FA">
        <w:rPr>
          <w:rFonts w:ascii="ＭＳ 明朝" w:eastAsia="ＭＳ 明朝" w:hAnsi="ＭＳ 明朝" w:hint="eastAsia"/>
        </w:rPr>
        <w:t>介入</w:t>
      </w:r>
      <w:r w:rsidRPr="008550FA">
        <w:rPr>
          <w:rFonts w:ascii="ＭＳ 明朝" w:eastAsia="ＭＳ 明朝" w:hAnsi="ＭＳ 明朝" w:hint="eastAsia"/>
        </w:rPr>
        <w:t>に関する議論</w:t>
      </w:r>
      <w:r w:rsidR="00B51AC1" w:rsidRPr="008550FA">
        <w:rPr>
          <w:rFonts w:ascii="ＭＳ 明朝" w:eastAsia="ＭＳ 明朝" w:hAnsi="ＭＳ 明朝" w:hint="eastAsia"/>
        </w:rPr>
        <w:t>が</w:t>
      </w:r>
      <w:r w:rsidRPr="008550FA">
        <w:rPr>
          <w:rFonts w:ascii="ＭＳ 明朝" w:eastAsia="ＭＳ 明朝" w:hAnsi="ＭＳ 明朝" w:hint="eastAsia"/>
        </w:rPr>
        <w:t>活発になってい</w:t>
      </w:r>
      <w:r w:rsidR="00DA72B9" w:rsidRPr="008550FA">
        <w:rPr>
          <w:rFonts w:ascii="ＭＳ 明朝" w:eastAsia="ＭＳ 明朝" w:hAnsi="ＭＳ 明朝" w:hint="eastAsia"/>
        </w:rPr>
        <w:t>る</w:t>
      </w:r>
      <w:r w:rsidR="00B51AC1" w:rsidRPr="008550FA">
        <w:rPr>
          <w:rFonts w:ascii="ＭＳ 明朝" w:eastAsia="ＭＳ 明朝" w:hAnsi="ＭＳ 明朝" w:hint="eastAsia"/>
        </w:rPr>
        <w:t>昨今、</w:t>
      </w:r>
      <w:r w:rsidRPr="008550FA">
        <w:rPr>
          <w:rFonts w:ascii="ＭＳ 明朝" w:eastAsia="ＭＳ 明朝" w:hAnsi="ＭＳ 明朝" w:hint="eastAsia"/>
        </w:rPr>
        <w:t>ポランニーの議論は</w:t>
      </w:r>
      <w:r w:rsidR="00B51AC1" w:rsidRPr="008550FA">
        <w:rPr>
          <w:rFonts w:ascii="ＭＳ 明朝" w:eastAsia="ＭＳ 明朝" w:hAnsi="ＭＳ 明朝" w:hint="eastAsia"/>
        </w:rPr>
        <w:t>大きな役割を持つのではないだろうか。</w:t>
      </w:r>
    </w:p>
    <w:p w14:paraId="11F8E1ED" w14:textId="0D0122EC" w:rsidR="00DB6F4F" w:rsidRPr="005E3804" w:rsidRDefault="00B51AC1" w:rsidP="005E3804">
      <w:pPr>
        <w:rPr>
          <w:rFonts w:ascii="ＭＳ 明朝" w:eastAsia="ＭＳ 明朝" w:hAnsi="ＭＳ 明朝"/>
        </w:rPr>
      </w:pPr>
      <w:r w:rsidRPr="008550FA">
        <w:rPr>
          <w:rFonts w:ascii="ＭＳ 明朝" w:eastAsia="ＭＳ 明朝" w:hAnsi="ＭＳ 明朝" w:hint="eastAsia"/>
        </w:rPr>
        <w:t xml:space="preserve">　また、その他の意見として、</w:t>
      </w:r>
      <w:r w:rsidR="001A4706" w:rsidRPr="008550FA">
        <w:rPr>
          <w:rFonts w:ascii="ＭＳ 明朝" w:eastAsia="ＭＳ 明朝" w:hAnsi="ＭＳ 明朝" w:hint="eastAsia"/>
        </w:rPr>
        <w:t>ポランニーの</w:t>
      </w:r>
      <w:r w:rsidR="00DA72B9" w:rsidRPr="008550FA">
        <w:rPr>
          <w:rFonts w:ascii="ＭＳ 明朝" w:eastAsia="ＭＳ 明朝" w:hAnsi="ＭＳ 明朝" w:hint="eastAsia"/>
        </w:rPr>
        <w:t>自由主義は反設計主義で</w:t>
      </w:r>
      <w:r w:rsidR="001A4706" w:rsidRPr="008550FA">
        <w:rPr>
          <w:rFonts w:ascii="ＭＳ 明朝" w:eastAsia="ＭＳ 明朝" w:hAnsi="ＭＳ 明朝" w:hint="eastAsia"/>
        </w:rPr>
        <w:t>伝統を重んじ</w:t>
      </w:r>
      <w:r w:rsidR="00DA72B9" w:rsidRPr="008550FA">
        <w:rPr>
          <w:rFonts w:ascii="ＭＳ 明朝" w:eastAsia="ＭＳ 明朝" w:hAnsi="ＭＳ 明朝" w:hint="eastAsia"/>
        </w:rPr>
        <w:t>る</w:t>
      </w:r>
      <w:r w:rsidR="001A4706" w:rsidRPr="008550FA">
        <w:rPr>
          <w:rFonts w:ascii="ＭＳ 明朝" w:eastAsia="ＭＳ 明朝" w:hAnsi="ＭＳ 明朝" w:hint="eastAsia"/>
        </w:rPr>
        <w:t>「保守的な」</w:t>
      </w:r>
      <w:r w:rsidR="00DA72B9" w:rsidRPr="008550FA">
        <w:rPr>
          <w:rFonts w:ascii="ＭＳ 明朝" w:eastAsia="ＭＳ 明朝" w:hAnsi="ＭＳ 明朝" w:hint="eastAsia"/>
        </w:rPr>
        <w:t>自由主義であり</w:t>
      </w:r>
      <w:r w:rsidR="0095265F">
        <w:rPr>
          <w:rFonts w:ascii="ＭＳ 明朝" w:eastAsia="ＭＳ 明朝" w:hAnsi="ＭＳ 明朝" w:hint="eastAsia"/>
        </w:rPr>
        <w:t>そこが</w:t>
      </w:r>
      <w:r w:rsidR="008550FA" w:rsidRPr="008550FA">
        <w:rPr>
          <w:rFonts w:ascii="ＭＳ 明朝" w:eastAsia="ＭＳ 明朝" w:hAnsi="ＭＳ 明朝" w:hint="eastAsia"/>
        </w:rPr>
        <w:t>ポランニーの独自性でもある。</w:t>
      </w:r>
      <w:r w:rsidR="00DA72B9" w:rsidRPr="008550FA">
        <w:rPr>
          <w:rFonts w:ascii="ＭＳ 明朝" w:eastAsia="ＭＳ 明朝" w:hAnsi="ＭＳ 明朝" w:hint="eastAsia"/>
        </w:rPr>
        <w:t>そうしたポランニーの「公的自由」の概念をさらに解明することが今後必要となる、とのご指摘をいただいた。</w:t>
      </w:r>
      <w:r w:rsidR="008550FA" w:rsidRPr="008550FA">
        <w:rPr>
          <w:rFonts w:ascii="ＭＳ 明朝" w:eastAsia="ＭＳ 明朝" w:hAnsi="ＭＳ 明朝" w:hint="eastAsia"/>
        </w:rPr>
        <w:t>おっしゃる通り、ポランニーの自由論や暗黙知を議論する上で公的自由の解明は非常に重要になる。公的自由のさらなる解明については今後の課題として検討を続けていきたい。</w:t>
      </w:r>
    </w:p>
    <w:sectPr w:rsidR="00DB6F4F" w:rsidRPr="005E3804" w:rsidSect="005E3804">
      <w:pgSz w:w="11906" w:h="16838"/>
      <w:pgMar w:top="1985" w:right="1701" w:bottom="1701" w:left="1701" w:header="851" w:footer="992" w:gutter="0"/>
      <w:cols w:space="425"/>
      <w:docGrid w:type="linesAndChars" w:linePitch="313"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8535C"/>
    <w:multiLevelType w:val="hybridMultilevel"/>
    <w:tmpl w:val="2566FDF4"/>
    <w:lvl w:ilvl="0" w:tplc="537C27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E0F9F"/>
    <w:multiLevelType w:val="hybridMultilevel"/>
    <w:tmpl w:val="DBD2826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79"/>
    <w:rsid w:val="000109E9"/>
    <w:rsid w:val="000508DB"/>
    <w:rsid w:val="000C0399"/>
    <w:rsid w:val="000E451E"/>
    <w:rsid w:val="000F6AD1"/>
    <w:rsid w:val="001350F1"/>
    <w:rsid w:val="001A4706"/>
    <w:rsid w:val="002F3AB6"/>
    <w:rsid w:val="00333694"/>
    <w:rsid w:val="0044432E"/>
    <w:rsid w:val="00446FB5"/>
    <w:rsid w:val="004B2A70"/>
    <w:rsid w:val="004B51C5"/>
    <w:rsid w:val="005A45A6"/>
    <w:rsid w:val="005E3804"/>
    <w:rsid w:val="0068671A"/>
    <w:rsid w:val="00717D1C"/>
    <w:rsid w:val="00781A05"/>
    <w:rsid w:val="008550FA"/>
    <w:rsid w:val="00872594"/>
    <w:rsid w:val="008844AD"/>
    <w:rsid w:val="008C457D"/>
    <w:rsid w:val="0095265F"/>
    <w:rsid w:val="00A33E60"/>
    <w:rsid w:val="00AE105E"/>
    <w:rsid w:val="00B51AC1"/>
    <w:rsid w:val="00BF4D86"/>
    <w:rsid w:val="00C126EB"/>
    <w:rsid w:val="00C50652"/>
    <w:rsid w:val="00D17BA3"/>
    <w:rsid w:val="00DA72B9"/>
    <w:rsid w:val="00DB6F4F"/>
    <w:rsid w:val="00E46152"/>
    <w:rsid w:val="00E8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3FF1A"/>
  <w15:chartTrackingRefBased/>
  <w15:docId w15:val="{82F21E93-8C6B-4F79-893F-7F8BC6A1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A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 POCHI</dc:creator>
  <cp:keywords/>
  <dc:description/>
  <cp:lastModifiedBy>masanori</cp:lastModifiedBy>
  <cp:revision>2</cp:revision>
  <dcterms:created xsi:type="dcterms:W3CDTF">2020-11-09T00:05:00Z</dcterms:created>
  <dcterms:modified xsi:type="dcterms:W3CDTF">2020-11-09T00:05:00Z</dcterms:modified>
</cp:coreProperties>
</file>