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22289" w14:textId="77777777" w:rsidR="0018012C" w:rsidRDefault="005B5B53" w:rsidP="005B5B53">
      <w:pPr>
        <w:rPr>
          <w:rFonts w:hint="eastAsia"/>
          <w:sz w:val="22"/>
        </w:rPr>
      </w:pPr>
      <w:r w:rsidRPr="00191E33">
        <w:rPr>
          <w:rFonts w:hint="eastAsia"/>
          <w:sz w:val="22"/>
        </w:rPr>
        <w:t>第</w:t>
      </w:r>
      <w:r w:rsidRPr="00191E33">
        <w:rPr>
          <w:rFonts w:hint="eastAsia"/>
          <w:sz w:val="22"/>
        </w:rPr>
        <w:t>45</w:t>
      </w:r>
      <w:r w:rsidRPr="00191E33">
        <w:rPr>
          <w:rFonts w:hint="eastAsia"/>
          <w:sz w:val="22"/>
        </w:rPr>
        <w:t>回社会思想史学会大会自由論題報告質疑後報告書</w:t>
      </w:r>
    </w:p>
    <w:p w14:paraId="2DB2EE8F" w14:textId="64DFA9D5" w:rsidR="00E951FA" w:rsidRDefault="00E951FA" w:rsidP="005B5B53">
      <w:pPr>
        <w:rPr>
          <w:rFonts w:hint="eastAsia"/>
        </w:rPr>
      </w:pPr>
      <w:r>
        <w:rPr>
          <w:rFonts w:hint="eastAsia"/>
          <w:sz w:val="22"/>
        </w:rPr>
        <w:t>タイトル：</w:t>
      </w:r>
      <w:r>
        <w:rPr>
          <w:rFonts w:hint="eastAsia"/>
        </w:rPr>
        <w:t>「ハンナ・アーレントの「批判」概念</w:t>
      </w:r>
      <w:r w:rsidRPr="007A2552">
        <w:rPr>
          <w:rFonts w:hint="eastAsia"/>
          <w:w w:val="150"/>
        </w:rPr>
        <w:t>―</w:t>
      </w:r>
      <w:r>
        <w:rPr>
          <w:rFonts w:hint="eastAsia"/>
        </w:rPr>
        <w:t>「新しい政治哲学」の方法論の一考察</w:t>
      </w:r>
      <w:r w:rsidRPr="007A2552">
        <w:rPr>
          <w:rFonts w:hint="eastAsia"/>
          <w:w w:val="150"/>
        </w:rPr>
        <w:t>―</w:t>
      </w:r>
      <w:r>
        <w:rPr>
          <w:rFonts w:hint="eastAsia"/>
        </w:rPr>
        <w:t>」</w:t>
      </w:r>
    </w:p>
    <w:p w14:paraId="73834D48" w14:textId="51FCDAE3" w:rsidR="00E951FA" w:rsidRDefault="00E951FA" w:rsidP="005B5B53">
      <w:pPr>
        <w:rPr>
          <w:rFonts w:hint="eastAsia"/>
        </w:rPr>
      </w:pPr>
      <w:r>
        <w:rPr>
          <w:rFonts w:hint="eastAsia"/>
        </w:rPr>
        <w:t>報告者：和田昌也</w:t>
      </w:r>
    </w:p>
    <w:p w14:paraId="6C661B77" w14:textId="2B800A44" w:rsidR="00E951FA" w:rsidRDefault="00E951FA" w:rsidP="005B5B53">
      <w:pPr>
        <w:rPr>
          <w:rFonts w:hint="eastAsia"/>
        </w:rPr>
      </w:pPr>
      <w:r>
        <w:rPr>
          <w:rFonts w:hint="eastAsia"/>
        </w:rPr>
        <w:t>司会：大河内泰樹（京都大学）</w:t>
      </w:r>
    </w:p>
    <w:p w14:paraId="6A168C78" w14:textId="77777777" w:rsidR="00E951FA" w:rsidRPr="0018012C" w:rsidRDefault="00E951FA" w:rsidP="005B5B53">
      <w:pPr>
        <w:rPr>
          <w:rFonts w:hint="eastAsia"/>
          <w:sz w:val="22"/>
        </w:rPr>
      </w:pPr>
      <w:bookmarkStart w:id="0" w:name="_GoBack"/>
      <w:bookmarkEnd w:id="0"/>
    </w:p>
    <w:p w14:paraId="1233DE3B" w14:textId="77777777" w:rsidR="005B5B53" w:rsidRDefault="005B5B53" w:rsidP="005B5B53">
      <w:r>
        <w:rPr>
          <w:rFonts w:hint="eastAsia"/>
        </w:rPr>
        <w:t xml:space="preserve">　本報告「ハンナ・アーレントの「批判」概念</w:t>
      </w:r>
      <w:r w:rsidRPr="007A2552">
        <w:rPr>
          <w:rFonts w:hint="eastAsia"/>
          <w:w w:val="150"/>
        </w:rPr>
        <w:t>―</w:t>
      </w:r>
      <w:r>
        <w:rPr>
          <w:rFonts w:hint="eastAsia"/>
        </w:rPr>
        <w:t>「新しい政治哲学」の方法論の一考察</w:t>
      </w:r>
      <w:r w:rsidRPr="007A2552">
        <w:rPr>
          <w:rFonts w:hint="eastAsia"/>
          <w:w w:val="150"/>
        </w:rPr>
        <w:t>―</w:t>
      </w:r>
      <w:r>
        <w:rPr>
          <w:rFonts w:hint="eastAsia"/>
        </w:rPr>
        <w:t>」は、アーレント政治哲学の特質に迫るべく、彼女の方法に関する先行研究の論点整理を経るとともに、アーレントが自らの「新しい政治哲学」を構想する際に提起した「方法」としての「批判」概念を明らかにすることを目的とした。</w:t>
      </w:r>
    </w:p>
    <w:p w14:paraId="6AE13C99" w14:textId="77777777" w:rsidR="0044420B" w:rsidRDefault="005B5B53" w:rsidP="005B5B53">
      <w:r>
        <w:rPr>
          <w:rFonts w:hint="eastAsia"/>
        </w:rPr>
        <w:t xml:space="preserve">　</w:t>
      </w:r>
      <w:r w:rsidR="003667B6" w:rsidRPr="003667B6">
        <w:rPr>
          <w:rFonts w:hint="eastAsia"/>
        </w:rPr>
        <w:t>ここでは報告の概要を</w:t>
      </w:r>
      <w:r w:rsidR="003667B6">
        <w:rPr>
          <w:rFonts w:hint="eastAsia"/>
        </w:rPr>
        <w:t>割愛し</w:t>
      </w:r>
      <w:r w:rsidR="003667B6" w:rsidRPr="003667B6">
        <w:rPr>
          <w:rFonts w:hint="eastAsia"/>
        </w:rPr>
        <w:t>、結論だけ</w:t>
      </w:r>
      <w:r w:rsidR="003667B6">
        <w:rPr>
          <w:rFonts w:hint="eastAsia"/>
        </w:rPr>
        <w:t>簡潔に</w:t>
      </w:r>
      <w:r w:rsidR="003667B6" w:rsidRPr="003667B6">
        <w:rPr>
          <w:rFonts w:hint="eastAsia"/>
        </w:rPr>
        <w:t>示すとすれば、</w:t>
      </w:r>
      <w:r w:rsidR="0044420B">
        <w:rPr>
          <w:rFonts w:hint="eastAsia"/>
        </w:rPr>
        <w:t>アーレントは</w:t>
      </w:r>
      <w:r w:rsidR="000B6958">
        <w:rPr>
          <w:rFonts w:hint="eastAsia"/>
        </w:rPr>
        <w:t>批判のモデルを</w:t>
      </w:r>
      <w:r w:rsidR="0044420B">
        <w:rPr>
          <w:rFonts w:hint="eastAsia"/>
        </w:rPr>
        <w:t>カント『純粋理性批判』</w:t>
      </w:r>
      <w:r w:rsidR="000B6958">
        <w:rPr>
          <w:rFonts w:hint="eastAsia"/>
        </w:rPr>
        <w:t>のうちに求めつつも、それ</w:t>
      </w:r>
      <w:r w:rsidR="0044420B">
        <w:rPr>
          <w:rFonts w:hint="eastAsia"/>
        </w:rPr>
        <w:t>を自らの観点で読み替え、「私たちが知りうることと知りえないこと」の区別として定義しつつ、しかしその区別</w:t>
      </w:r>
      <w:r w:rsidR="000B6958">
        <w:rPr>
          <w:rFonts w:hint="eastAsia"/>
        </w:rPr>
        <w:t>は理論的認識にとどまるものではなく、ソクラテス的批判の実践、すなわち「共同の吟味」へと</w:t>
      </w:r>
      <w:r w:rsidR="003667B6">
        <w:rPr>
          <w:rFonts w:hint="eastAsia"/>
        </w:rPr>
        <w:t>接続される限りにおいて</w:t>
      </w:r>
      <w:r w:rsidR="000B6958">
        <w:rPr>
          <w:rFonts w:hint="eastAsia"/>
        </w:rPr>
        <w:t>成し遂げられるものと</w:t>
      </w:r>
      <w:r w:rsidR="0018012C">
        <w:rPr>
          <w:rFonts w:hint="eastAsia"/>
        </w:rPr>
        <w:t>規定</w:t>
      </w:r>
      <w:r w:rsidR="000B6958">
        <w:rPr>
          <w:rFonts w:hint="eastAsia"/>
        </w:rPr>
        <w:t>していることが</w:t>
      </w:r>
      <w:r w:rsidR="003667B6">
        <w:rPr>
          <w:rFonts w:hint="eastAsia"/>
        </w:rPr>
        <w:t>理解された</w:t>
      </w:r>
      <w:r w:rsidR="000B6958">
        <w:rPr>
          <w:rFonts w:hint="eastAsia"/>
        </w:rPr>
        <w:t>。</w:t>
      </w:r>
    </w:p>
    <w:p w14:paraId="5DDE9824" w14:textId="77777777" w:rsidR="00EB47E0" w:rsidRDefault="005A12D0" w:rsidP="005A12D0">
      <w:r>
        <w:rPr>
          <w:rFonts w:hint="eastAsia"/>
        </w:rPr>
        <w:t xml:space="preserve">　</w:t>
      </w:r>
      <w:r w:rsidR="003667B6">
        <w:rPr>
          <w:rFonts w:hint="eastAsia"/>
        </w:rPr>
        <w:t>以上の報告に対し、</w:t>
      </w:r>
      <w:r>
        <w:rPr>
          <w:rFonts w:hint="eastAsia"/>
        </w:rPr>
        <w:t>頂戴した質問をここで</w:t>
      </w:r>
      <w:r w:rsidR="00F71155">
        <w:rPr>
          <w:rFonts w:hint="eastAsia"/>
        </w:rPr>
        <w:t>は</w:t>
      </w:r>
      <w:r>
        <w:rPr>
          <w:rFonts w:hint="eastAsia"/>
        </w:rPr>
        <w:t>すべて紹介できないが、二つ</w:t>
      </w:r>
      <w:r w:rsidR="006528DC">
        <w:rPr>
          <w:rFonts w:hint="eastAsia"/>
        </w:rPr>
        <w:t>の論点に</w:t>
      </w:r>
      <w:r>
        <w:rPr>
          <w:rFonts w:hint="eastAsia"/>
        </w:rPr>
        <w:t>限定して記しておきたい。まずは、「区別」というアーレント的批判が、いかなる点で特異だと言えるか、という点である。たしかに、</w:t>
      </w:r>
      <w:r w:rsidR="000B6958">
        <w:rPr>
          <w:rFonts w:hint="eastAsia"/>
        </w:rPr>
        <w:t>「区別」という批判の方法は、アーレントも指摘しているとおり、ソクラテス</w:t>
      </w:r>
      <w:r w:rsidR="00B47ABE">
        <w:rPr>
          <w:rFonts w:hint="eastAsia"/>
        </w:rPr>
        <w:t>以来の</w:t>
      </w:r>
      <w:r w:rsidR="000B6958">
        <w:rPr>
          <w:rFonts w:hint="eastAsia"/>
        </w:rPr>
        <w:t>古典的</w:t>
      </w:r>
      <w:r w:rsidR="00B47ABE">
        <w:rPr>
          <w:rFonts w:hint="eastAsia"/>
        </w:rPr>
        <w:t>なものである点において、一見</w:t>
      </w:r>
      <w:r w:rsidR="000B6958">
        <w:rPr>
          <w:rFonts w:hint="eastAsia"/>
        </w:rPr>
        <w:t>特筆すべきものではないように思われる。しかし、肝心な</w:t>
      </w:r>
      <w:r w:rsidR="00780978">
        <w:rPr>
          <w:rFonts w:hint="eastAsia"/>
        </w:rPr>
        <w:t>の</w:t>
      </w:r>
      <w:r w:rsidR="001052B5">
        <w:rPr>
          <w:rFonts w:hint="eastAsia"/>
        </w:rPr>
        <w:t>は、</w:t>
      </w:r>
      <w:r w:rsidR="000B6958">
        <w:rPr>
          <w:rFonts w:hint="eastAsia"/>
        </w:rPr>
        <w:t>アーレントがこの定義を導くのは、もっぱら「複数性」の観点から</w:t>
      </w:r>
      <w:r w:rsidR="003B2A81">
        <w:rPr>
          <w:rFonts w:hint="eastAsia"/>
        </w:rPr>
        <w:t>だという</w:t>
      </w:r>
      <w:r w:rsidR="000B6958">
        <w:rPr>
          <w:rFonts w:hint="eastAsia"/>
        </w:rPr>
        <w:t>ことである。</w:t>
      </w:r>
      <w:r>
        <w:rPr>
          <w:rFonts w:hint="eastAsia"/>
        </w:rPr>
        <w:t>ソクラテスであれば、</w:t>
      </w:r>
      <w:r w:rsidR="003667B6">
        <w:rPr>
          <w:rFonts w:hint="eastAsia"/>
        </w:rPr>
        <w:t>自由とは何か、正義とは何か、その事柄の本質について</w:t>
      </w:r>
      <w:r>
        <w:rPr>
          <w:rFonts w:hint="eastAsia"/>
        </w:rPr>
        <w:t>「私は何も知らない」からこそ、他者との</w:t>
      </w:r>
      <w:r w:rsidR="003667B6">
        <w:rPr>
          <w:rFonts w:hint="eastAsia"/>
        </w:rPr>
        <w:t>吟味の実践へと赴くのであろうが、それに対し、</w:t>
      </w:r>
      <w:r w:rsidR="003B2A81">
        <w:rPr>
          <w:rFonts w:hint="eastAsia"/>
        </w:rPr>
        <w:t>「知りうることと知りえないこと」を区別するアーレントの「批判」は、</w:t>
      </w:r>
      <w:r w:rsidR="0099735C">
        <w:rPr>
          <w:rFonts w:hint="eastAsia"/>
        </w:rPr>
        <w:t>ソクラテス的な懐疑論には与せず、あくまで</w:t>
      </w:r>
      <w:r w:rsidR="00B47ABE">
        <w:rPr>
          <w:rFonts w:hint="eastAsia"/>
        </w:rPr>
        <w:t>人間の複数性という事実的真理に鑑み、自分が知っていることと他者が知っていることは決して重ならず、それゆえに、「共同の吟味」によって検討するほかないこと、しかし、</w:t>
      </w:r>
      <w:r w:rsidR="00EB47E0">
        <w:rPr>
          <w:rFonts w:hint="eastAsia"/>
        </w:rPr>
        <w:t>一切合切を討議にかけるということではなく、</w:t>
      </w:r>
      <w:r w:rsidR="00B47ABE">
        <w:rPr>
          <w:rFonts w:hint="eastAsia"/>
        </w:rPr>
        <w:t>その共同の吟味の実践が可能なのは、まずは自分が「想像力」を駆使し、</w:t>
      </w:r>
      <w:r>
        <w:rPr>
          <w:rFonts w:hint="eastAsia"/>
        </w:rPr>
        <w:t>可能的他者との対話によって「意見」を形成する限りにおいてであることを指摘している。</w:t>
      </w:r>
      <w:r w:rsidR="00EB47E0">
        <w:rPr>
          <w:rFonts w:hint="eastAsia"/>
        </w:rPr>
        <w:t>要するに、アーレント的批判</w:t>
      </w:r>
      <w:r w:rsidR="00F71155">
        <w:rPr>
          <w:rFonts w:hint="eastAsia"/>
        </w:rPr>
        <w:t>において、</w:t>
      </w:r>
      <w:r w:rsidR="00EB47E0">
        <w:rPr>
          <w:rFonts w:hint="eastAsia"/>
        </w:rPr>
        <w:t>理論と実践は、「複数性」ゆえに、相互依存関係にあるのである。</w:t>
      </w:r>
      <w:r w:rsidR="00F71155">
        <w:rPr>
          <w:rFonts w:hint="eastAsia"/>
        </w:rPr>
        <w:t>そして、</w:t>
      </w:r>
      <w:r w:rsidR="0099735C">
        <w:rPr>
          <w:rFonts w:hint="eastAsia"/>
        </w:rPr>
        <w:t>「方法」としてみれば、アーレントの「批判」は、「知りうることと知りえないこと」を区別することで、活動、実践の場を闡明するものと言えるのではないだろうか。</w:t>
      </w:r>
    </w:p>
    <w:p w14:paraId="3F7F7FE9" w14:textId="77777777" w:rsidR="00B47ABE" w:rsidRDefault="006528DC" w:rsidP="005B5B53">
      <w:r>
        <w:rPr>
          <w:rFonts w:hint="eastAsia"/>
        </w:rPr>
        <w:t xml:space="preserve">　次の論点は、そのようなアーレントの方法としての「批判」が、</w:t>
      </w:r>
      <w:r w:rsidR="0099735C">
        <w:rPr>
          <w:rFonts w:hint="eastAsia"/>
        </w:rPr>
        <w:t>アーレントのテクストにどれほど貫徹した仕方で用いられていると言えるかについてである。これは、報告内でも指摘したとおり、相互に対立する観点ではあるものの、「現象学的方法」、「物語法」、「状況からの問題化」という各々の方法論は一定の妥当性を有しているものではある。だが、</w:t>
      </w:r>
      <w:r w:rsidR="007E39CC">
        <w:rPr>
          <w:rFonts w:hint="eastAsia"/>
        </w:rPr>
        <w:lastRenderedPageBreak/>
        <w:t>アーレントが「批判」を方法として位置づけた「提案書」の意義</w:t>
      </w:r>
      <w:r w:rsidR="00F71155">
        <w:rPr>
          <w:rFonts w:hint="eastAsia"/>
        </w:rPr>
        <w:t>に照らせば</w:t>
      </w:r>
      <w:r w:rsidR="007E39CC">
        <w:rPr>
          <w:rFonts w:hint="eastAsia"/>
        </w:rPr>
        <w:t>、この点は、アーレントが「伝統的政治哲学」をいかなる点で批判し、「新しい政治哲学」をいかなるものとして構想していたかを明らかにすることで、更なる妥当性の検討を図りたい。</w:t>
      </w:r>
    </w:p>
    <w:p w14:paraId="195AD787" w14:textId="77777777" w:rsidR="003B2A81" w:rsidRPr="000B6958" w:rsidRDefault="003B2A81" w:rsidP="005B5B53"/>
    <w:p w14:paraId="4D0B0D44" w14:textId="77777777" w:rsidR="003667B6" w:rsidRDefault="0099735C" w:rsidP="005B5B53">
      <w:r>
        <w:rPr>
          <w:rFonts w:hint="eastAsia"/>
        </w:rPr>
        <w:t>※</w:t>
      </w:r>
      <w:r w:rsidR="005B5B53">
        <w:rPr>
          <w:rFonts w:hint="eastAsia"/>
        </w:rPr>
        <w:t>コロナ禍の折、またご多用中のところ、拙稿をお読みいただいた会員の皆様、そして、ご質問やコメントをお寄せいただいた先生方、この場を借りて、御礼申し上げます。</w:t>
      </w:r>
    </w:p>
    <w:sectPr w:rsidR="003667B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08275" w14:textId="77777777" w:rsidR="00405C7A" w:rsidRDefault="00405C7A" w:rsidP="005B5B53">
      <w:r>
        <w:separator/>
      </w:r>
    </w:p>
  </w:endnote>
  <w:endnote w:type="continuationSeparator" w:id="0">
    <w:p w14:paraId="4C57C679" w14:textId="77777777" w:rsidR="00405C7A" w:rsidRDefault="00405C7A" w:rsidP="005B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8BE86" w14:textId="77777777" w:rsidR="00405C7A" w:rsidRDefault="00405C7A" w:rsidP="005B5B53">
      <w:r>
        <w:separator/>
      </w:r>
    </w:p>
  </w:footnote>
  <w:footnote w:type="continuationSeparator" w:id="0">
    <w:p w14:paraId="305AFD56" w14:textId="77777777" w:rsidR="00405C7A" w:rsidRDefault="00405C7A" w:rsidP="005B5B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DE264" w14:textId="77777777" w:rsidR="005B5B53" w:rsidRDefault="005B5B53" w:rsidP="005B5B53">
    <w:pPr>
      <w:pStyle w:val="a3"/>
      <w:jc w:val="right"/>
    </w:pPr>
    <w:r>
      <w:rPr>
        <w:rFonts w:hint="eastAsia"/>
      </w:rPr>
      <w:t>同志社大学大学院グローバル・スタディーズ研究科</w:t>
    </w:r>
  </w:p>
  <w:p w14:paraId="5232D3B2" w14:textId="77777777" w:rsidR="005B5B53" w:rsidRDefault="005B5B53" w:rsidP="005B5B53">
    <w:pPr>
      <w:pStyle w:val="a3"/>
      <w:jc w:val="right"/>
    </w:pPr>
    <w:r>
      <w:rPr>
        <w:rFonts w:hint="eastAsia"/>
      </w:rPr>
      <w:t>博士後期課程</w:t>
    </w:r>
  </w:p>
  <w:p w14:paraId="02F02471" w14:textId="77777777" w:rsidR="005B5B53" w:rsidRDefault="005B5B53" w:rsidP="005B5B53">
    <w:pPr>
      <w:pStyle w:val="a3"/>
      <w:jc w:val="right"/>
    </w:pPr>
    <w:r>
      <w:rPr>
        <w:rFonts w:hint="eastAsia"/>
      </w:rPr>
      <w:t>和田昌也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53"/>
    <w:rsid w:val="00013E96"/>
    <w:rsid w:val="000B6958"/>
    <w:rsid w:val="001052B5"/>
    <w:rsid w:val="00162F23"/>
    <w:rsid w:val="0018012C"/>
    <w:rsid w:val="00191E33"/>
    <w:rsid w:val="003667B6"/>
    <w:rsid w:val="003B2A81"/>
    <w:rsid w:val="003D3590"/>
    <w:rsid w:val="00405C7A"/>
    <w:rsid w:val="0044420B"/>
    <w:rsid w:val="005A12D0"/>
    <w:rsid w:val="005B5B53"/>
    <w:rsid w:val="006528DC"/>
    <w:rsid w:val="00780978"/>
    <w:rsid w:val="007A2552"/>
    <w:rsid w:val="007E39CC"/>
    <w:rsid w:val="008A0681"/>
    <w:rsid w:val="0099735C"/>
    <w:rsid w:val="00B47ABE"/>
    <w:rsid w:val="00BA3CEF"/>
    <w:rsid w:val="00DD02BE"/>
    <w:rsid w:val="00E319A1"/>
    <w:rsid w:val="00E951FA"/>
    <w:rsid w:val="00E95DDE"/>
    <w:rsid w:val="00EB47E0"/>
    <w:rsid w:val="00F7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2C5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B53"/>
    <w:pPr>
      <w:tabs>
        <w:tab w:val="center" w:pos="4252"/>
        <w:tab w:val="right" w:pos="8504"/>
      </w:tabs>
      <w:snapToGrid w:val="0"/>
    </w:pPr>
  </w:style>
  <w:style w:type="character" w:customStyle="1" w:styleId="a4">
    <w:name w:val="ヘッダー (文字)"/>
    <w:basedOn w:val="a0"/>
    <w:link w:val="a3"/>
    <w:uiPriority w:val="99"/>
    <w:rsid w:val="005B5B53"/>
  </w:style>
  <w:style w:type="paragraph" w:styleId="a5">
    <w:name w:val="footer"/>
    <w:basedOn w:val="a"/>
    <w:link w:val="a6"/>
    <w:uiPriority w:val="99"/>
    <w:unhideWhenUsed/>
    <w:rsid w:val="005B5B53"/>
    <w:pPr>
      <w:tabs>
        <w:tab w:val="center" w:pos="4252"/>
        <w:tab w:val="right" w:pos="8504"/>
      </w:tabs>
      <w:snapToGrid w:val="0"/>
    </w:pPr>
  </w:style>
  <w:style w:type="character" w:customStyle="1" w:styleId="a6">
    <w:name w:val="フッター (文字)"/>
    <w:basedOn w:val="a0"/>
    <w:link w:val="a5"/>
    <w:uiPriority w:val="99"/>
    <w:rsid w:val="005B5B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B53"/>
    <w:pPr>
      <w:tabs>
        <w:tab w:val="center" w:pos="4252"/>
        <w:tab w:val="right" w:pos="8504"/>
      </w:tabs>
      <w:snapToGrid w:val="0"/>
    </w:pPr>
  </w:style>
  <w:style w:type="character" w:customStyle="1" w:styleId="a4">
    <w:name w:val="ヘッダー (文字)"/>
    <w:basedOn w:val="a0"/>
    <w:link w:val="a3"/>
    <w:uiPriority w:val="99"/>
    <w:rsid w:val="005B5B53"/>
  </w:style>
  <w:style w:type="paragraph" w:styleId="a5">
    <w:name w:val="footer"/>
    <w:basedOn w:val="a"/>
    <w:link w:val="a6"/>
    <w:uiPriority w:val="99"/>
    <w:unhideWhenUsed/>
    <w:rsid w:val="005B5B53"/>
    <w:pPr>
      <w:tabs>
        <w:tab w:val="center" w:pos="4252"/>
        <w:tab w:val="right" w:pos="8504"/>
      </w:tabs>
      <w:snapToGrid w:val="0"/>
    </w:pPr>
  </w:style>
  <w:style w:type="character" w:customStyle="1" w:styleId="a6">
    <w:name w:val="フッター (文字)"/>
    <w:basedOn w:val="a0"/>
    <w:link w:val="a5"/>
    <w:uiPriority w:val="99"/>
    <w:rsid w:val="005B5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1238</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maakun</dc:creator>
  <cp:keywords/>
  <dc:description/>
  <cp:lastModifiedBy>泰樹 大河内</cp:lastModifiedBy>
  <cp:revision>2</cp:revision>
  <dcterms:created xsi:type="dcterms:W3CDTF">2020-11-07T06:00:00Z</dcterms:created>
  <dcterms:modified xsi:type="dcterms:W3CDTF">2020-11-07T06:00:00Z</dcterms:modified>
</cp:coreProperties>
</file>